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D26" w:rsidRPr="00B6287E" w:rsidRDefault="00B6287E" w:rsidP="00B6287E">
      <w:pPr>
        <w:pStyle w:val="GvdeMetni"/>
        <w:jc w:val="center"/>
        <w:rPr>
          <w:rFonts w:ascii="Times New Roman" w:hAnsi="Times New Roman" w:cs="Times New Roman"/>
          <w:sz w:val="20"/>
        </w:rPr>
      </w:pPr>
      <w:r w:rsidRPr="008D50AA">
        <w:rPr>
          <w:noProof/>
          <w:lang w:val="tr-TR" w:eastAsia="tr-TR"/>
        </w:rPr>
        <w:drawing>
          <wp:inline distT="0" distB="0" distL="0" distR="0" wp14:anchorId="434730F4" wp14:editId="1D2DE592">
            <wp:extent cx="2758440" cy="1348105"/>
            <wp:effectExtent l="0" t="0" r="0" b="0"/>
            <wp:docPr id="2" name="Resim 2" descr="Izmir Kavram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mir Kavram Logo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87" cy="137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D26" w:rsidRPr="00EA039A" w:rsidRDefault="00362D26">
      <w:pPr>
        <w:pStyle w:val="GvdeMetni"/>
        <w:spacing w:before="3"/>
        <w:rPr>
          <w:rFonts w:ascii="Times New Roman" w:hAnsi="Times New Roman" w:cs="Times New Roman"/>
          <w:b/>
          <w:sz w:val="11"/>
        </w:rPr>
      </w:pPr>
    </w:p>
    <w:p w:rsidR="00362D26" w:rsidRDefault="00B6287E" w:rsidP="00B6287E">
      <w:pPr>
        <w:pStyle w:val="GvdeMetni"/>
        <w:jc w:val="center"/>
        <w:rPr>
          <w:rFonts w:ascii="Times New Roman" w:hAnsi="Times New Roman" w:cs="Times New Roman"/>
          <w:b/>
          <w:sz w:val="32"/>
        </w:rPr>
      </w:pPr>
      <w:r w:rsidRPr="00B6287E">
        <w:rPr>
          <w:rFonts w:ascii="Times New Roman" w:hAnsi="Times New Roman" w:cs="Times New Roman"/>
          <w:b/>
          <w:sz w:val="32"/>
        </w:rPr>
        <w:t>TEKNİK ŞARTNAME</w:t>
      </w:r>
    </w:p>
    <w:p w:rsidR="00B6287E" w:rsidRPr="00B6287E" w:rsidRDefault="00B6287E" w:rsidP="00B6287E">
      <w:pPr>
        <w:pStyle w:val="GvdeMetni"/>
        <w:jc w:val="center"/>
        <w:rPr>
          <w:rFonts w:ascii="Times New Roman" w:hAnsi="Times New Roman" w:cs="Times New Roman"/>
          <w:b/>
          <w:sz w:val="32"/>
        </w:rPr>
      </w:pPr>
    </w:p>
    <w:p w:rsidR="00B6287E" w:rsidRPr="00B6287E" w:rsidRDefault="00B6287E" w:rsidP="00B6287E">
      <w:pPr>
        <w:pStyle w:val="NormalWeb"/>
        <w:jc w:val="center"/>
        <w:rPr>
          <w:b/>
          <w:sz w:val="28"/>
        </w:rPr>
      </w:pPr>
      <w:r w:rsidRPr="00B6287E">
        <w:rPr>
          <w:b/>
          <w:sz w:val="28"/>
        </w:rPr>
        <w:t xml:space="preserve">BİLGİSAYAR REVİZYON İŞLEMLERİ, </w:t>
      </w:r>
      <w:r w:rsidR="0044257B">
        <w:rPr>
          <w:b/>
          <w:sz w:val="28"/>
        </w:rPr>
        <w:br/>
      </w:r>
      <w:r w:rsidRPr="00B6287E">
        <w:rPr>
          <w:rStyle w:val="Gl"/>
          <w:sz w:val="28"/>
          <w:shd w:val="clear" w:color="auto" w:fill="FFFFFF"/>
        </w:rPr>
        <w:t>MAL ALIMI</w:t>
      </w:r>
      <w:r w:rsidRPr="00B6287E">
        <w:rPr>
          <w:b/>
          <w:sz w:val="28"/>
        </w:rPr>
        <w:t xml:space="preserve"> VE MONTAJ HİZMETİ</w:t>
      </w:r>
    </w:p>
    <w:p w:rsidR="00362D26" w:rsidRPr="00EA47AF" w:rsidRDefault="0044257B" w:rsidP="00EA47AF">
      <w:pPr>
        <w:pStyle w:val="Balk2"/>
        <w:numPr>
          <w:ilvl w:val="0"/>
          <w:numId w:val="4"/>
        </w:numPr>
        <w:tabs>
          <w:tab w:val="left" w:pos="561"/>
        </w:tabs>
        <w:spacing w:before="2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87E" w:rsidRPr="00EA47AF">
        <w:rPr>
          <w:rFonts w:ascii="Times New Roman" w:hAnsi="Times New Roman" w:cs="Times New Roman"/>
          <w:sz w:val="24"/>
          <w:szCs w:val="24"/>
        </w:rPr>
        <w:t>Amaç</w:t>
      </w:r>
      <w:proofErr w:type="spellEnd"/>
      <w:r w:rsidR="00B6287E" w:rsidRPr="00EA4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87E" w:rsidRPr="00EA47A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6287E" w:rsidRPr="00EA47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B6287E" w:rsidRPr="00EA47AF">
        <w:rPr>
          <w:rFonts w:ascii="Times New Roman" w:hAnsi="Times New Roman" w:cs="Times New Roman"/>
          <w:spacing w:val="-2"/>
          <w:sz w:val="24"/>
          <w:szCs w:val="24"/>
        </w:rPr>
        <w:t>Kapsam</w:t>
      </w:r>
      <w:proofErr w:type="spellEnd"/>
    </w:p>
    <w:p w:rsidR="00362D26" w:rsidRPr="00EA47AF" w:rsidRDefault="00B6287E" w:rsidP="00B6287E">
      <w:pPr>
        <w:pStyle w:val="GvdeMetni"/>
        <w:spacing w:before="254" w:line="360" w:lineRule="auto"/>
        <w:ind w:left="116" w:right="669" w:firstLine="444"/>
        <w:jc w:val="both"/>
        <w:rPr>
          <w:rFonts w:ascii="Times New Roman" w:hAnsi="Times New Roman" w:cs="Times New Roman"/>
        </w:rPr>
      </w:pPr>
      <w:r w:rsidRPr="00EA47AF">
        <w:rPr>
          <w:rFonts w:ascii="Times New Roman" w:hAnsi="Times New Roman" w:cs="Times New Roman"/>
        </w:rPr>
        <w:t xml:space="preserve">İzmir Kavram Meslek </w:t>
      </w:r>
      <w:proofErr w:type="spellStart"/>
      <w:r w:rsidRPr="00EA47AF">
        <w:rPr>
          <w:rFonts w:ascii="Times New Roman" w:hAnsi="Times New Roman" w:cs="Times New Roman"/>
        </w:rPr>
        <w:t>Yüksekokulu</w:t>
      </w:r>
      <w:proofErr w:type="spellEnd"/>
      <w:r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ilgili</w:t>
      </w:r>
      <w:proofErr w:type="spellEnd"/>
      <w:r w:rsidR="00B43CB2"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birimlerinde</w:t>
      </w:r>
      <w:proofErr w:type="spellEnd"/>
      <w:r w:rsidR="00B43CB2"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kullanılmak</w:t>
      </w:r>
      <w:proofErr w:type="spellEnd"/>
      <w:r w:rsidR="00B43CB2"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üzere</w:t>
      </w:r>
      <w:proofErr w:type="spellEnd"/>
      <w:r w:rsidR="00B43CB2" w:rsidRPr="00EA47AF">
        <w:rPr>
          <w:rFonts w:ascii="Times New Roman" w:hAnsi="Times New Roman" w:cs="Times New Roman"/>
        </w:rPr>
        <w:t>, 40 (KIRK)</w:t>
      </w:r>
      <w:r w:rsidR="00B43CB2" w:rsidRPr="00EA47A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adet</w:t>
      </w:r>
      <w:proofErr w:type="spellEnd"/>
      <w:r w:rsidR="00B43CB2" w:rsidRPr="00EA47AF">
        <w:rPr>
          <w:rFonts w:ascii="Times New Roman" w:hAnsi="Times New Roman" w:cs="Times New Roman"/>
          <w:spacing w:val="-15"/>
        </w:rPr>
        <w:t xml:space="preserve"> </w:t>
      </w:r>
      <w:r w:rsidR="00B43CB2" w:rsidRPr="00EA47AF">
        <w:rPr>
          <w:rFonts w:ascii="Times New Roman" w:hAnsi="Times New Roman" w:cs="Times New Roman"/>
        </w:rPr>
        <w:t>“Ram</w:t>
      </w:r>
      <w:r w:rsidR="00B43CB2" w:rsidRPr="00EA47AF">
        <w:rPr>
          <w:rFonts w:ascii="Times New Roman" w:hAnsi="Times New Roman" w:cs="Times New Roman"/>
          <w:spacing w:val="-16"/>
        </w:rPr>
        <w:t xml:space="preserve"> </w:t>
      </w:r>
      <w:r w:rsidR="00B43CB2" w:rsidRPr="00EA47AF">
        <w:rPr>
          <w:rFonts w:ascii="Times New Roman" w:hAnsi="Times New Roman" w:cs="Times New Roman"/>
        </w:rPr>
        <w:t>(</w:t>
      </w:r>
      <w:proofErr w:type="spellStart"/>
      <w:r w:rsidR="00B43CB2" w:rsidRPr="00EA47AF">
        <w:rPr>
          <w:rFonts w:ascii="Times New Roman" w:hAnsi="Times New Roman" w:cs="Times New Roman"/>
        </w:rPr>
        <w:t>Bellek</w:t>
      </w:r>
      <w:proofErr w:type="spellEnd"/>
      <w:r w:rsidR="00B43CB2" w:rsidRPr="00EA47AF">
        <w:rPr>
          <w:rFonts w:ascii="Times New Roman" w:hAnsi="Times New Roman" w:cs="Times New Roman"/>
        </w:rPr>
        <w:t>)”</w:t>
      </w:r>
      <w:r w:rsidR="00B43CB2" w:rsidRPr="00EA47AF">
        <w:rPr>
          <w:rFonts w:ascii="Times New Roman" w:hAnsi="Times New Roman" w:cs="Times New Roman"/>
          <w:spacing w:val="-15"/>
        </w:rPr>
        <w:t xml:space="preserve"> </w:t>
      </w:r>
      <w:r w:rsidR="00B43CB2" w:rsidRPr="00EA47AF">
        <w:rPr>
          <w:rFonts w:ascii="Times New Roman" w:hAnsi="Times New Roman" w:cs="Times New Roman"/>
        </w:rPr>
        <w:t>40</w:t>
      </w:r>
      <w:r w:rsidR="00B43CB2" w:rsidRPr="00EA47AF">
        <w:rPr>
          <w:rFonts w:ascii="Times New Roman" w:hAnsi="Times New Roman" w:cs="Times New Roman"/>
          <w:spacing w:val="-15"/>
        </w:rPr>
        <w:t xml:space="preserve"> </w:t>
      </w:r>
      <w:r w:rsidR="00B43CB2" w:rsidRPr="00EA47AF">
        <w:rPr>
          <w:rFonts w:ascii="Times New Roman" w:hAnsi="Times New Roman" w:cs="Times New Roman"/>
        </w:rPr>
        <w:t>(KIRK)</w:t>
      </w:r>
      <w:r w:rsidR="00B43CB2" w:rsidRPr="00EA47A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adet</w:t>
      </w:r>
      <w:proofErr w:type="spellEnd"/>
      <w:r w:rsidR="00B43CB2" w:rsidRPr="00EA47AF">
        <w:rPr>
          <w:rFonts w:ascii="Times New Roman" w:hAnsi="Times New Roman" w:cs="Times New Roman"/>
          <w:spacing w:val="-15"/>
        </w:rPr>
        <w:t xml:space="preserve"> </w:t>
      </w:r>
      <w:r w:rsidR="00B43CB2" w:rsidRPr="00EA47AF">
        <w:rPr>
          <w:rFonts w:ascii="Times New Roman" w:hAnsi="Times New Roman" w:cs="Times New Roman"/>
        </w:rPr>
        <w:t>“EKRAN</w:t>
      </w:r>
      <w:r w:rsidR="00B43CB2" w:rsidRPr="00EA47AF">
        <w:rPr>
          <w:rFonts w:ascii="Times New Roman" w:hAnsi="Times New Roman" w:cs="Times New Roman"/>
          <w:spacing w:val="-15"/>
        </w:rPr>
        <w:t xml:space="preserve"> </w:t>
      </w:r>
      <w:r w:rsidR="00B43CB2" w:rsidRPr="00EA47AF">
        <w:rPr>
          <w:rFonts w:ascii="Times New Roman" w:hAnsi="Times New Roman" w:cs="Times New Roman"/>
        </w:rPr>
        <w:t>KARTI</w:t>
      </w:r>
      <w:proofErr w:type="gramStart"/>
      <w:r w:rsidR="00B43CB2" w:rsidRPr="00EA47AF">
        <w:rPr>
          <w:rFonts w:ascii="Times New Roman" w:hAnsi="Times New Roman" w:cs="Times New Roman"/>
        </w:rPr>
        <w:t>”</w:t>
      </w:r>
      <w:r w:rsidR="00B43CB2" w:rsidRPr="00EA47AF">
        <w:rPr>
          <w:rFonts w:ascii="Times New Roman" w:hAnsi="Times New Roman" w:cs="Times New Roman"/>
          <w:spacing w:val="-16"/>
        </w:rPr>
        <w:t xml:space="preserve"> </w:t>
      </w:r>
      <w:r w:rsidR="00B43CB2" w:rsidRPr="00EA47AF">
        <w:rPr>
          <w:rFonts w:ascii="Times New Roman" w:hAnsi="Times New Roman" w:cs="Times New Roman"/>
        </w:rPr>
        <w:t>,</w:t>
      </w:r>
      <w:proofErr w:type="gramEnd"/>
      <w:r w:rsidR="00B43CB2" w:rsidRPr="00EA47AF">
        <w:rPr>
          <w:rFonts w:ascii="Times New Roman" w:hAnsi="Times New Roman" w:cs="Times New Roman"/>
          <w:spacing w:val="-15"/>
        </w:rPr>
        <w:t xml:space="preserve"> </w:t>
      </w:r>
      <w:r w:rsidR="00B43CB2" w:rsidRPr="00EA47AF">
        <w:rPr>
          <w:rFonts w:ascii="Times New Roman" w:hAnsi="Times New Roman" w:cs="Times New Roman"/>
        </w:rPr>
        <w:t>40</w:t>
      </w:r>
      <w:r w:rsidR="00B43CB2" w:rsidRPr="00EA47AF">
        <w:rPr>
          <w:rFonts w:ascii="Times New Roman" w:hAnsi="Times New Roman" w:cs="Times New Roman"/>
          <w:spacing w:val="-15"/>
        </w:rPr>
        <w:t xml:space="preserve"> </w:t>
      </w:r>
      <w:r w:rsidR="00B43CB2" w:rsidRPr="00EA47AF">
        <w:rPr>
          <w:rFonts w:ascii="Times New Roman" w:hAnsi="Times New Roman" w:cs="Times New Roman"/>
        </w:rPr>
        <w:t>(KIRK)</w:t>
      </w:r>
      <w:r w:rsidR="00B43CB2" w:rsidRPr="00EA47A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adet</w:t>
      </w:r>
      <w:proofErr w:type="spellEnd"/>
      <w:r w:rsidR="00B43CB2" w:rsidRPr="00EA47AF">
        <w:rPr>
          <w:rFonts w:ascii="Times New Roman" w:hAnsi="Times New Roman" w:cs="Times New Roman"/>
          <w:spacing w:val="-15"/>
        </w:rPr>
        <w:t xml:space="preserve"> </w:t>
      </w:r>
      <w:r w:rsidR="00B43CB2" w:rsidRPr="00EA47AF">
        <w:rPr>
          <w:rFonts w:ascii="Times New Roman" w:hAnsi="Times New Roman" w:cs="Times New Roman"/>
        </w:rPr>
        <w:t>SSD</w:t>
      </w:r>
      <w:r w:rsidR="00B43CB2" w:rsidRPr="00EA47AF">
        <w:rPr>
          <w:rFonts w:ascii="Times New Roman" w:hAnsi="Times New Roman" w:cs="Times New Roman"/>
          <w:spacing w:val="-15"/>
        </w:rPr>
        <w:t xml:space="preserve"> </w:t>
      </w:r>
      <w:r w:rsidR="00B43CB2" w:rsidRPr="00EA47AF">
        <w:rPr>
          <w:rFonts w:ascii="Times New Roman" w:hAnsi="Times New Roman" w:cs="Times New Roman"/>
        </w:rPr>
        <w:t xml:space="preserve">(Katı </w:t>
      </w:r>
      <w:proofErr w:type="spellStart"/>
      <w:r w:rsidR="00B43CB2" w:rsidRPr="00EA47AF">
        <w:rPr>
          <w:rFonts w:ascii="Times New Roman" w:hAnsi="Times New Roman" w:cs="Times New Roman"/>
        </w:rPr>
        <w:t>Halli</w:t>
      </w:r>
      <w:proofErr w:type="spellEnd"/>
      <w:r w:rsidR="00B43CB2"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Sürücü</w:t>
      </w:r>
      <w:proofErr w:type="spellEnd"/>
      <w:r w:rsidR="00B43CB2" w:rsidRPr="00EA47AF">
        <w:rPr>
          <w:rFonts w:ascii="Times New Roman" w:hAnsi="Times New Roman" w:cs="Times New Roman"/>
        </w:rPr>
        <w:t xml:space="preserve">) </w:t>
      </w:r>
      <w:proofErr w:type="spellStart"/>
      <w:r w:rsidR="00B43CB2" w:rsidRPr="00EA47AF">
        <w:rPr>
          <w:rFonts w:ascii="Times New Roman" w:hAnsi="Times New Roman" w:cs="Times New Roman"/>
        </w:rPr>
        <w:t>temini</w:t>
      </w:r>
      <w:proofErr w:type="spellEnd"/>
      <w:r w:rsidR="00B43CB2"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amacıyla</w:t>
      </w:r>
      <w:proofErr w:type="spellEnd"/>
      <w:r w:rsidR="00B43CB2"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bu</w:t>
      </w:r>
      <w:proofErr w:type="spellEnd"/>
      <w:r w:rsidR="00B43CB2"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teknik</w:t>
      </w:r>
      <w:proofErr w:type="spellEnd"/>
      <w:r w:rsidR="00B43CB2"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şartname</w:t>
      </w:r>
      <w:proofErr w:type="spellEnd"/>
      <w:r w:rsidR="00B43CB2"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hazırlanmıştır</w:t>
      </w:r>
      <w:proofErr w:type="spellEnd"/>
      <w:r w:rsidR="00B43CB2" w:rsidRPr="00EA47AF">
        <w:rPr>
          <w:rFonts w:ascii="Times New Roman" w:hAnsi="Times New Roman" w:cs="Times New Roman"/>
        </w:rPr>
        <w:t xml:space="preserve">. </w:t>
      </w:r>
      <w:proofErr w:type="spellStart"/>
      <w:r w:rsidR="00B43CB2" w:rsidRPr="00EA47AF">
        <w:rPr>
          <w:rFonts w:ascii="Times New Roman" w:hAnsi="Times New Roman" w:cs="Times New Roman"/>
        </w:rPr>
        <w:t>Şartnamede</w:t>
      </w:r>
      <w:proofErr w:type="spellEnd"/>
      <w:r w:rsidR="00B43CB2"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talep</w:t>
      </w:r>
      <w:proofErr w:type="spellEnd"/>
      <w:r w:rsidR="00B43CB2"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edilen</w:t>
      </w:r>
      <w:proofErr w:type="spellEnd"/>
      <w:r w:rsidR="00B43CB2"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ürünler</w:t>
      </w:r>
      <w:proofErr w:type="spellEnd"/>
      <w:r w:rsidR="00B43CB2" w:rsidRPr="00EA47AF">
        <w:rPr>
          <w:rFonts w:ascii="Times New Roman" w:hAnsi="Times New Roman" w:cs="Times New Roman"/>
        </w:rPr>
        <w:t xml:space="preserve"> “</w:t>
      </w:r>
      <w:proofErr w:type="spellStart"/>
      <w:r w:rsidR="00B43CB2" w:rsidRPr="00EA47AF">
        <w:rPr>
          <w:rFonts w:ascii="Times New Roman" w:hAnsi="Times New Roman" w:cs="Times New Roman"/>
        </w:rPr>
        <w:t>sarf</w:t>
      </w:r>
      <w:proofErr w:type="spellEnd"/>
      <w:r w:rsidR="00B43CB2" w:rsidRPr="00EA47AF">
        <w:rPr>
          <w:rFonts w:ascii="Times New Roman" w:hAnsi="Times New Roman" w:cs="Times New Roman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malzemeler</w:t>
      </w:r>
      <w:proofErr w:type="spellEnd"/>
      <w:r w:rsidR="00B43CB2" w:rsidRPr="00EA47AF">
        <w:rPr>
          <w:rFonts w:ascii="Times New Roman" w:hAnsi="Times New Roman" w:cs="Times New Roman"/>
        </w:rPr>
        <w:t xml:space="preserve">” </w:t>
      </w:r>
      <w:proofErr w:type="spellStart"/>
      <w:r w:rsidR="00B43CB2" w:rsidRPr="00EA47AF">
        <w:rPr>
          <w:rFonts w:ascii="Times New Roman" w:hAnsi="Times New Roman" w:cs="Times New Roman"/>
        </w:rPr>
        <w:t>olarak</w:t>
      </w:r>
      <w:proofErr w:type="spellEnd"/>
      <w:r w:rsidR="00B43CB2" w:rsidRPr="00EA47A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B43CB2" w:rsidRPr="00EA47AF">
        <w:rPr>
          <w:rFonts w:ascii="Times New Roman" w:hAnsi="Times New Roman" w:cs="Times New Roman"/>
        </w:rPr>
        <w:t>kısaltılacaktır</w:t>
      </w:r>
      <w:proofErr w:type="spellEnd"/>
      <w:r w:rsidR="00B43CB2" w:rsidRPr="00EA47AF">
        <w:rPr>
          <w:rFonts w:ascii="Times New Roman" w:hAnsi="Times New Roman" w:cs="Times New Roman"/>
        </w:rPr>
        <w:t>.</w:t>
      </w:r>
    </w:p>
    <w:p w:rsidR="00362D26" w:rsidRPr="00EA47AF" w:rsidRDefault="00362D26">
      <w:pPr>
        <w:pStyle w:val="GvdeMetni"/>
        <w:spacing w:before="7"/>
        <w:rPr>
          <w:rFonts w:ascii="Times New Roman" w:hAnsi="Times New Roman" w:cs="Times New Roman"/>
        </w:rPr>
      </w:pPr>
    </w:p>
    <w:p w:rsidR="00362D26" w:rsidRPr="00EA47AF" w:rsidRDefault="0044257B" w:rsidP="0044257B">
      <w:pPr>
        <w:pStyle w:val="Balk2"/>
        <w:numPr>
          <w:ilvl w:val="0"/>
          <w:numId w:val="4"/>
        </w:numPr>
        <w:tabs>
          <w:tab w:val="left" w:pos="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87E" w:rsidRPr="00EA47AF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="00B6287E" w:rsidRPr="00EA47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6287E" w:rsidRPr="00EA47AF">
        <w:rPr>
          <w:rFonts w:ascii="Times New Roman" w:hAnsi="Times New Roman" w:cs="Times New Roman"/>
          <w:sz w:val="24"/>
          <w:szCs w:val="24"/>
        </w:rPr>
        <w:t>Hükümler</w:t>
      </w:r>
      <w:proofErr w:type="spellEnd"/>
    </w:p>
    <w:p w:rsidR="0044257B" w:rsidRDefault="00EA47AF" w:rsidP="0044257B">
      <w:pPr>
        <w:pStyle w:val="ListeParagraf"/>
        <w:numPr>
          <w:ilvl w:val="0"/>
          <w:numId w:val="5"/>
        </w:numPr>
        <w:tabs>
          <w:tab w:val="left" w:pos="825"/>
        </w:tabs>
        <w:spacing w:before="200" w:line="360" w:lineRule="auto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İzmir Kavram Meslek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Yüksekokulu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‘İKMYO’</w:t>
      </w:r>
      <w:r w:rsidR="00B43CB2" w:rsidRPr="00442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3CB2" w:rsidRPr="0044257B">
        <w:rPr>
          <w:rFonts w:ascii="Times New Roman" w:hAnsi="Times New Roman" w:cs="Times New Roman"/>
          <w:sz w:val="24"/>
          <w:szCs w:val="24"/>
        </w:rPr>
        <w:t>teklifi</w:t>
      </w:r>
      <w:proofErr w:type="spellEnd"/>
      <w:r w:rsidR="00B43CB2"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B2" w:rsidRPr="0044257B">
        <w:rPr>
          <w:rFonts w:ascii="Times New Roman" w:hAnsi="Times New Roman" w:cs="Times New Roman"/>
          <w:sz w:val="24"/>
          <w:szCs w:val="24"/>
        </w:rPr>
        <w:t>hazırlayacak</w:t>
      </w:r>
      <w:proofErr w:type="spellEnd"/>
      <w:r w:rsidR="00B43CB2" w:rsidRPr="0044257B">
        <w:rPr>
          <w:rFonts w:ascii="Times New Roman" w:hAnsi="Times New Roman" w:cs="Times New Roman"/>
          <w:sz w:val="24"/>
          <w:szCs w:val="24"/>
        </w:rPr>
        <w:t xml:space="preserve"> firma </w:t>
      </w:r>
      <w:proofErr w:type="spellStart"/>
      <w:r w:rsidR="00B43CB2" w:rsidRPr="0044257B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="00B43CB2" w:rsidRPr="0044257B">
        <w:rPr>
          <w:rFonts w:ascii="Times New Roman" w:hAnsi="Times New Roman" w:cs="Times New Roman"/>
          <w:sz w:val="24"/>
          <w:szCs w:val="24"/>
        </w:rPr>
        <w:t xml:space="preserve"> ‘Firma / </w:t>
      </w:r>
      <w:proofErr w:type="spellStart"/>
      <w:r w:rsidR="00B43CB2" w:rsidRPr="0044257B">
        <w:rPr>
          <w:rFonts w:ascii="Times New Roman" w:hAnsi="Times New Roman" w:cs="Times New Roman"/>
          <w:sz w:val="24"/>
          <w:szCs w:val="24"/>
        </w:rPr>
        <w:t>Yüklenici</w:t>
      </w:r>
      <w:proofErr w:type="spellEnd"/>
      <w:r w:rsidR="00B43CB2" w:rsidRPr="0044257B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B43CB2" w:rsidRPr="0044257B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="00B43CB2"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CB2" w:rsidRPr="0044257B">
        <w:rPr>
          <w:rFonts w:ascii="Times New Roman" w:hAnsi="Times New Roman" w:cs="Times New Roman"/>
          <w:sz w:val="24"/>
          <w:szCs w:val="24"/>
        </w:rPr>
        <w:t>adlarıyla</w:t>
      </w:r>
      <w:proofErr w:type="spellEnd"/>
      <w:r w:rsidR="00B43CB2" w:rsidRPr="00442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B43CB2" w:rsidRPr="0044257B">
        <w:rPr>
          <w:rFonts w:ascii="Times New Roman" w:hAnsi="Times New Roman" w:cs="Times New Roman"/>
          <w:sz w:val="24"/>
          <w:szCs w:val="24"/>
        </w:rPr>
        <w:t>anılmıştır.</w:t>
      </w:r>
      <w:proofErr w:type="spellEnd"/>
    </w:p>
    <w:p w:rsidR="0044257B" w:rsidRDefault="00B43CB2" w:rsidP="0044257B">
      <w:pPr>
        <w:pStyle w:val="ListeParagraf"/>
        <w:numPr>
          <w:ilvl w:val="0"/>
          <w:numId w:val="5"/>
        </w:numPr>
        <w:tabs>
          <w:tab w:val="left" w:pos="825"/>
        </w:tabs>
        <w:spacing w:before="200" w:line="360" w:lineRule="auto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Firma /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Yü</w:t>
      </w:r>
      <w:r w:rsidRPr="0044257B">
        <w:rPr>
          <w:rFonts w:ascii="Times New Roman" w:hAnsi="Times New Roman" w:cs="Times New Roman"/>
          <w:sz w:val="24"/>
          <w:szCs w:val="24"/>
        </w:rPr>
        <w:t>klenici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şartnamenin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maddelerine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eksiksiz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şüpheye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vermeyecek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açıklıkta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, net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anlaşılır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cevap</w:t>
      </w:r>
      <w:proofErr w:type="spellEnd"/>
      <w:r w:rsidRPr="004425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verecektir.</w:t>
      </w:r>
      <w:proofErr w:type="spellEnd"/>
    </w:p>
    <w:p w:rsidR="0044257B" w:rsidRDefault="00B43CB2" w:rsidP="0044257B">
      <w:pPr>
        <w:pStyle w:val="ListeParagraf"/>
        <w:numPr>
          <w:ilvl w:val="0"/>
          <w:numId w:val="5"/>
        </w:numPr>
        <w:tabs>
          <w:tab w:val="left" w:pos="825"/>
        </w:tabs>
        <w:spacing w:before="200" w:line="360" w:lineRule="auto"/>
        <w:ind w:right="669"/>
        <w:jc w:val="both"/>
        <w:rPr>
          <w:rFonts w:ascii="Times New Roman" w:hAnsi="Times New Roman" w:cs="Times New Roman"/>
          <w:sz w:val="24"/>
          <w:szCs w:val="24"/>
        </w:rPr>
      </w:pPr>
      <w:r w:rsidRPr="0044257B">
        <w:rPr>
          <w:rFonts w:ascii="Times New Roman" w:hAnsi="Times New Roman" w:cs="Times New Roman"/>
          <w:sz w:val="24"/>
          <w:szCs w:val="24"/>
        </w:rPr>
        <w:t xml:space="preserve">Firma /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Yüklenici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Hükümler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Özellikler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başlıkları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altındaki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maddelerinde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istenilen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hususların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sağlan</w:t>
      </w:r>
      <w:r w:rsidRPr="0044257B">
        <w:rPr>
          <w:rFonts w:ascii="Times New Roman" w:hAnsi="Times New Roman" w:cs="Times New Roman"/>
          <w:sz w:val="24"/>
          <w:szCs w:val="24"/>
        </w:rPr>
        <w:t>ıp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sağlanmayacağı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cevap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verirken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okunmuş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anlaşılmış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edilmiştir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ifadelerini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kullanacak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açıklama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hallerde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hiçbir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farklı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yoruma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meydan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vermeyecek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cevaplar</w:t>
      </w:r>
      <w:proofErr w:type="spellEnd"/>
      <w:r w:rsidRPr="00442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verecektir.</w:t>
      </w:r>
      <w:proofErr w:type="spellEnd"/>
    </w:p>
    <w:p w:rsidR="0044257B" w:rsidRDefault="00B43CB2" w:rsidP="0044257B">
      <w:pPr>
        <w:pStyle w:val="ListeParagraf"/>
        <w:numPr>
          <w:ilvl w:val="0"/>
          <w:numId w:val="5"/>
        </w:numPr>
        <w:tabs>
          <w:tab w:val="left" w:pos="825"/>
        </w:tabs>
        <w:spacing w:before="200" w:line="360" w:lineRule="auto"/>
        <w:ind w:right="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Teklif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sarf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malzemeler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Şartname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>”</w:t>
      </w:r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başlığı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altında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asgari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özelliklere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, Firma /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Yüklenici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kontroller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yapıldıktan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sonra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İKMYO’na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tutanak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karşılığında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sağlam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çalışır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durumda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44257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edilecektir.</w:t>
      </w:r>
      <w:proofErr w:type="spellEnd"/>
    </w:p>
    <w:p w:rsidR="0044257B" w:rsidRDefault="00B43CB2" w:rsidP="0044257B">
      <w:pPr>
        <w:pStyle w:val="ListeParagraf"/>
        <w:numPr>
          <w:ilvl w:val="0"/>
          <w:numId w:val="5"/>
        </w:numPr>
        <w:tabs>
          <w:tab w:val="left" w:pos="825"/>
        </w:tabs>
        <w:spacing w:before="200" w:line="360" w:lineRule="auto"/>
        <w:ind w:right="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edilecek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ürünlerde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oluşturan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parçalar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pacing w:val="-3"/>
          <w:sz w:val="24"/>
          <w:szCs w:val="24"/>
        </w:rPr>
        <w:t>önce</w:t>
      </w:r>
      <w:proofErr w:type="spellEnd"/>
      <w:r w:rsidRPr="00442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kullanılmamış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yenileştirilmemiş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olacaktır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Kırık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çatlak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çizik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boya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hatası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deformasyona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uğramış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hiçbir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parçası</w:t>
      </w:r>
      <w:proofErr w:type="spellEnd"/>
      <w:r w:rsidRPr="004425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bulunmayacaktır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>.</w:t>
      </w:r>
    </w:p>
    <w:p w:rsidR="0044257B" w:rsidRDefault="00B6287E" w:rsidP="0044257B">
      <w:pPr>
        <w:pStyle w:val="ListeParagraf"/>
        <w:numPr>
          <w:ilvl w:val="0"/>
          <w:numId w:val="5"/>
        </w:numPr>
        <w:tabs>
          <w:tab w:val="left" w:pos="825"/>
        </w:tabs>
        <w:spacing w:before="200" w:line="360" w:lineRule="auto"/>
        <w:ind w:right="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57B">
        <w:rPr>
          <w:rFonts w:ascii="Times New Roman" w:hAnsi="Times New Roman" w:cs="Times New Roman"/>
          <w:sz w:val="24"/>
          <w:szCs w:val="24"/>
        </w:rPr>
        <w:t>Ambalajından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kısmen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tamamen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bozuk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çıkan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sarf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malzemelerinin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sorumluluğu</w:t>
      </w:r>
      <w:proofErr w:type="spellEnd"/>
      <w:r w:rsidRPr="004425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4257B">
        <w:rPr>
          <w:rFonts w:ascii="Times New Roman" w:hAnsi="Times New Roman" w:cs="Times New Roman"/>
          <w:sz w:val="24"/>
          <w:szCs w:val="24"/>
        </w:rPr>
        <w:t>Firma</w:t>
      </w:r>
      <w:r w:rsidRPr="004425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4257B">
        <w:rPr>
          <w:rFonts w:ascii="Times New Roman" w:hAnsi="Times New Roman" w:cs="Times New Roman"/>
          <w:sz w:val="24"/>
          <w:szCs w:val="24"/>
        </w:rPr>
        <w:t>/</w:t>
      </w:r>
      <w:r w:rsidRPr="004425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Yüklenici’ye</w:t>
      </w:r>
      <w:proofErr w:type="spellEnd"/>
      <w:r w:rsidRPr="004425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aittir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>.</w:t>
      </w:r>
      <w:r w:rsidRPr="004425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4257B">
        <w:rPr>
          <w:rFonts w:ascii="Times New Roman" w:hAnsi="Times New Roman" w:cs="Times New Roman"/>
          <w:sz w:val="24"/>
          <w:szCs w:val="24"/>
        </w:rPr>
        <w:t>Firma</w:t>
      </w:r>
      <w:r w:rsidRPr="004425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4257B">
        <w:rPr>
          <w:rFonts w:ascii="Times New Roman" w:hAnsi="Times New Roman" w:cs="Times New Roman"/>
          <w:sz w:val="24"/>
          <w:szCs w:val="24"/>
        </w:rPr>
        <w:t>/</w:t>
      </w:r>
      <w:r w:rsidRPr="004425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Yüklenici</w:t>
      </w:r>
      <w:proofErr w:type="spellEnd"/>
      <w:r w:rsidRPr="004425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4425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sarf</w:t>
      </w:r>
      <w:proofErr w:type="spellEnd"/>
      <w:r w:rsidRPr="0044257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malzemelerinin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arızalı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lastRenderedPageBreak/>
        <w:t>parçalarını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tamir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etmeksizin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arızalı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sarf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malzemelerinin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yenileri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r w:rsidRPr="0044257B">
        <w:rPr>
          <w:rFonts w:ascii="Times New Roman" w:hAnsi="Times New Roman" w:cs="Times New Roman"/>
          <w:spacing w:val="-3"/>
          <w:sz w:val="24"/>
          <w:szCs w:val="24"/>
        </w:rPr>
        <w:t xml:space="preserve">“15” </w:t>
      </w:r>
      <w:r w:rsidRPr="004425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onbeş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değiştirmekle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yenilerini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İKMYO’na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etmekle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yükümlüdür.</w:t>
      </w:r>
      <w:proofErr w:type="spellEnd"/>
    </w:p>
    <w:p w:rsidR="00B6287E" w:rsidRDefault="00B6287E" w:rsidP="0044257B">
      <w:pPr>
        <w:pStyle w:val="ListeParagraf"/>
        <w:numPr>
          <w:ilvl w:val="0"/>
          <w:numId w:val="5"/>
        </w:numPr>
        <w:tabs>
          <w:tab w:val="left" w:pos="825"/>
        </w:tabs>
        <w:spacing w:before="200" w:line="360" w:lineRule="auto"/>
        <w:ind w:right="6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57B">
        <w:rPr>
          <w:rFonts w:ascii="Times New Roman" w:hAnsi="Times New Roman" w:cs="Times New Roman"/>
          <w:sz w:val="24"/>
          <w:szCs w:val="24"/>
        </w:rPr>
        <w:t>Şartnamelerde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belirtilen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sarf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malzemeleri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eksiksiz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sözleşme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imzalandıktan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geç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5 (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beş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, Firma /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Yüklenici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İKMYO’na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teslim</w:t>
      </w:r>
      <w:proofErr w:type="spellEnd"/>
      <w:r w:rsidRPr="004425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257B">
        <w:rPr>
          <w:rFonts w:ascii="Times New Roman" w:hAnsi="Times New Roman" w:cs="Times New Roman"/>
          <w:sz w:val="24"/>
          <w:szCs w:val="24"/>
        </w:rPr>
        <w:t>edilecektir</w:t>
      </w:r>
      <w:proofErr w:type="spellEnd"/>
      <w:r w:rsidRPr="0044257B">
        <w:rPr>
          <w:rFonts w:ascii="Times New Roman" w:hAnsi="Times New Roman" w:cs="Times New Roman"/>
          <w:sz w:val="24"/>
          <w:szCs w:val="24"/>
        </w:rPr>
        <w:t>.</w:t>
      </w:r>
    </w:p>
    <w:p w:rsidR="00DA70A9" w:rsidRPr="0044257B" w:rsidRDefault="00DA70A9" w:rsidP="00DA70A9">
      <w:pPr>
        <w:pStyle w:val="ListeParagraf"/>
        <w:tabs>
          <w:tab w:val="left" w:pos="825"/>
        </w:tabs>
        <w:spacing w:before="200" w:line="360" w:lineRule="auto"/>
        <w:ind w:left="501" w:right="669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287E" w:rsidRDefault="00B6287E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6287E" w:rsidRPr="0044257B" w:rsidRDefault="00B6287E" w:rsidP="0044257B">
      <w:pPr>
        <w:pStyle w:val="Balk2"/>
        <w:numPr>
          <w:ilvl w:val="0"/>
          <w:numId w:val="4"/>
        </w:numPr>
        <w:tabs>
          <w:tab w:val="left" w:pos="561"/>
        </w:tabs>
        <w:spacing w:before="199"/>
        <w:ind w:hanging="444"/>
        <w:rPr>
          <w:rFonts w:ascii="Times New Roman" w:hAnsi="Times New Roman" w:cs="Times New Roman"/>
          <w:sz w:val="24"/>
        </w:rPr>
      </w:pPr>
      <w:r w:rsidRPr="0044257B">
        <w:rPr>
          <w:rFonts w:ascii="Times New Roman" w:hAnsi="Times New Roman" w:cs="Times New Roman"/>
          <w:sz w:val="24"/>
        </w:rPr>
        <w:t>SSD TEKNİK</w:t>
      </w:r>
      <w:r w:rsidRPr="0044257B">
        <w:rPr>
          <w:rFonts w:ascii="Times New Roman" w:hAnsi="Times New Roman" w:cs="Times New Roman"/>
          <w:spacing w:val="-5"/>
          <w:sz w:val="24"/>
        </w:rPr>
        <w:t xml:space="preserve"> </w:t>
      </w:r>
      <w:r w:rsidRPr="0044257B">
        <w:rPr>
          <w:rFonts w:ascii="Times New Roman" w:hAnsi="Times New Roman" w:cs="Times New Roman"/>
          <w:sz w:val="24"/>
        </w:rPr>
        <w:t>ÖZELLİKLERİ</w:t>
      </w:r>
    </w:p>
    <w:p w:rsidR="00B6287E" w:rsidRPr="00D618CE" w:rsidRDefault="00B6287E" w:rsidP="00B6287E">
      <w:pPr>
        <w:pStyle w:val="GvdeMetni"/>
        <w:rPr>
          <w:rFonts w:ascii="Times New Roman" w:hAnsi="Times New Roman" w:cs="Times New Roman"/>
          <w:b/>
          <w:sz w:val="20"/>
        </w:rPr>
      </w:pPr>
    </w:p>
    <w:p w:rsidR="00B6287E" w:rsidRPr="00D618CE" w:rsidRDefault="00B6287E" w:rsidP="00B6287E">
      <w:pPr>
        <w:pStyle w:val="GvdeMetni"/>
        <w:spacing w:before="2"/>
        <w:rPr>
          <w:rFonts w:ascii="Times New Roman" w:hAnsi="Times New Roman" w:cs="Times New Roman"/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6269"/>
      </w:tblGrid>
      <w:tr w:rsidR="00B6287E" w:rsidRPr="00D618CE" w:rsidTr="0044257B">
        <w:trPr>
          <w:trHeight w:val="212"/>
        </w:trPr>
        <w:tc>
          <w:tcPr>
            <w:tcW w:w="2758" w:type="dxa"/>
          </w:tcPr>
          <w:p w:rsidR="00B6287E" w:rsidRPr="00D618CE" w:rsidRDefault="00B6287E" w:rsidP="00932273">
            <w:pPr>
              <w:pStyle w:val="TableParagraph"/>
              <w:spacing w:before="144"/>
              <w:ind w:left="651" w:right="639"/>
              <w:jc w:val="center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MARKA</w:t>
            </w:r>
          </w:p>
        </w:tc>
        <w:tc>
          <w:tcPr>
            <w:tcW w:w="6269" w:type="dxa"/>
          </w:tcPr>
          <w:p w:rsidR="00B6287E" w:rsidRPr="00D618CE" w:rsidRDefault="00B6287E" w:rsidP="00932273">
            <w:pPr>
              <w:pStyle w:val="TableParagraph"/>
              <w:spacing w:before="42"/>
              <w:ind w:right="752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SANDISK</w:t>
            </w:r>
          </w:p>
        </w:tc>
      </w:tr>
      <w:tr w:rsidR="00B6287E" w:rsidRPr="00D618CE" w:rsidTr="0044257B">
        <w:trPr>
          <w:trHeight w:val="214"/>
        </w:trPr>
        <w:tc>
          <w:tcPr>
            <w:tcW w:w="2758" w:type="dxa"/>
          </w:tcPr>
          <w:p w:rsidR="00B6287E" w:rsidRPr="00D618CE" w:rsidRDefault="00B6287E" w:rsidP="00932273">
            <w:pPr>
              <w:pStyle w:val="TableParagraph"/>
              <w:spacing w:before="148"/>
              <w:ind w:left="651" w:right="640"/>
              <w:jc w:val="center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BAĞLANTI TİPİ</w:t>
            </w:r>
          </w:p>
        </w:tc>
        <w:tc>
          <w:tcPr>
            <w:tcW w:w="6269" w:type="dxa"/>
          </w:tcPr>
          <w:p w:rsidR="00B6287E" w:rsidRPr="00D618CE" w:rsidRDefault="00B6287E" w:rsidP="00932273">
            <w:pPr>
              <w:pStyle w:val="TableParagraph"/>
              <w:spacing w:before="148"/>
              <w:rPr>
                <w:rFonts w:ascii="Times New Roman" w:hAnsi="Times New Roman" w:cs="Times New Roman"/>
              </w:rPr>
            </w:pPr>
            <w:proofErr w:type="spellStart"/>
            <w:r w:rsidRPr="00D618CE">
              <w:rPr>
                <w:rFonts w:ascii="Times New Roman" w:hAnsi="Times New Roman" w:cs="Times New Roman"/>
              </w:rPr>
              <w:t>Arayüz</w:t>
            </w:r>
            <w:proofErr w:type="spellEnd"/>
            <w:r w:rsidRPr="00D618CE">
              <w:rPr>
                <w:rFonts w:ascii="Times New Roman" w:hAnsi="Times New Roman" w:cs="Times New Roman"/>
              </w:rPr>
              <w:t xml:space="preserve"> SATA III 6 Gb/s </w:t>
            </w:r>
            <w:proofErr w:type="spellStart"/>
            <w:r w:rsidRPr="00D618CE">
              <w:rPr>
                <w:rFonts w:ascii="Times New Roman" w:hAnsi="Times New Roman" w:cs="Times New Roman"/>
              </w:rPr>
              <w:t>olmalıdır</w:t>
            </w:r>
            <w:proofErr w:type="spellEnd"/>
            <w:r w:rsidRPr="00D618CE">
              <w:rPr>
                <w:rFonts w:ascii="Times New Roman" w:hAnsi="Times New Roman" w:cs="Times New Roman"/>
              </w:rPr>
              <w:t>.</w:t>
            </w:r>
          </w:p>
        </w:tc>
      </w:tr>
      <w:tr w:rsidR="00B6287E" w:rsidRPr="00D618CE" w:rsidTr="0044257B">
        <w:trPr>
          <w:trHeight w:val="212"/>
        </w:trPr>
        <w:tc>
          <w:tcPr>
            <w:tcW w:w="2758" w:type="dxa"/>
          </w:tcPr>
          <w:p w:rsidR="00B6287E" w:rsidRPr="00D618CE" w:rsidRDefault="00B6287E" w:rsidP="00932273">
            <w:pPr>
              <w:pStyle w:val="TableParagraph"/>
              <w:spacing w:before="144"/>
              <w:ind w:left="651" w:right="640"/>
              <w:jc w:val="center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KAPASİTE</w:t>
            </w:r>
          </w:p>
        </w:tc>
        <w:tc>
          <w:tcPr>
            <w:tcW w:w="6269" w:type="dxa"/>
          </w:tcPr>
          <w:p w:rsidR="00B6287E" w:rsidRPr="00D618CE" w:rsidRDefault="00B6287E" w:rsidP="00932273">
            <w:pPr>
              <w:pStyle w:val="TableParagraph"/>
              <w:spacing w:before="144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18CE">
              <w:rPr>
                <w:rFonts w:ascii="Times New Roman" w:hAnsi="Times New Roman" w:cs="Times New Roman"/>
              </w:rPr>
              <w:t>Kapasite</w:t>
            </w:r>
            <w:proofErr w:type="spellEnd"/>
            <w:r w:rsidRPr="00D61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</w:rPr>
              <w:t>en</w:t>
            </w:r>
            <w:proofErr w:type="spellEnd"/>
            <w:r w:rsidRPr="00D618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</w:rPr>
              <w:t>az</w:t>
            </w:r>
            <w:proofErr w:type="spellEnd"/>
            <w:r w:rsidRPr="00D618CE">
              <w:rPr>
                <w:rFonts w:ascii="Times New Roman" w:hAnsi="Times New Roman" w:cs="Times New Roman"/>
              </w:rPr>
              <w:t xml:space="preserve"> </w:t>
            </w:r>
            <w:r w:rsidRPr="00D618CE">
              <w:rPr>
                <w:rFonts w:ascii="Times New Roman" w:hAnsi="Times New Roman" w:cs="Times New Roman"/>
                <w:b/>
              </w:rPr>
              <w:t xml:space="preserve">480 GB </w:t>
            </w:r>
            <w:proofErr w:type="spellStart"/>
            <w:r w:rsidRPr="00D618CE">
              <w:rPr>
                <w:rFonts w:ascii="Times New Roman" w:hAnsi="Times New Roman" w:cs="Times New Roman"/>
              </w:rPr>
              <w:t>olmalıdır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6287E" w:rsidRPr="00D618CE" w:rsidTr="0044257B">
        <w:trPr>
          <w:trHeight w:val="251"/>
        </w:trPr>
        <w:tc>
          <w:tcPr>
            <w:tcW w:w="2758" w:type="dxa"/>
          </w:tcPr>
          <w:p w:rsidR="00B6287E" w:rsidRPr="00D618CE" w:rsidRDefault="00B6287E" w:rsidP="00932273">
            <w:pPr>
              <w:pStyle w:val="TableParagraph"/>
              <w:spacing w:before="196"/>
              <w:ind w:left="651" w:right="640"/>
              <w:jc w:val="center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OKUMA HIZI</w:t>
            </w:r>
          </w:p>
        </w:tc>
        <w:tc>
          <w:tcPr>
            <w:tcW w:w="6269" w:type="dxa"/>
          </w:tcPr>
          <w:p w:rsidR="00B6287E" w:rsidRPr="00D618CE" w:rsidRDefault="00B6287E" w:rsidP="0093227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B6287E" w:rsidRPr="00D618CE" w:rsidRDefault="00B6287E" w:rsidP="0093227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En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az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618CE">
              <w:rPr>
                <w:rFonts w:ascii="Times New Roman" w:hAnsi="Times New Roman" w:cs="Times New Roman"/>
                <w:b/>
                <w:sz w:val="20"/>
              </w:rPr>
              <w:t>545 MB/s</w:t>
            </w:r>
          </w:p>
        </w:tc>
      </w:tr>
      <w:tr w:rsidR="00B6287E" w:rsidRPr="00D618CE" w:rsidTr="0044257B">
        <w:trPr>
          <w:trHeight w:val="249"/>
        </w:trPr>
        <w:tc>
          <w:tcPr>
            <w:tcW w:w="2758" w:type="dxa"/>
          </w:tcPr>
          <w:p w:rsidR="00B6287E" w:rsidRPr="00D618CE" w:rsidRDefault="00B6287E" w:rsidP="00932273">
            <w:pPr>
              <w:pStyle w:val="TableParagraph"/>
              <w:spacing w:before="192"/>
              <w:ind w:left="651" w:right="640"/>
              <w:jc w:val="center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YAZMA HIZI</w:t>
            </w:r>
          </w:p>
        </w:tc>
        <w:tc>
          <w:tcPr>
            <w:tcW w:w="6269" w:type="dxa"/>
          </w:tcPr>
          <w:p w:rsidR="00B6287E" w:rsidRPr="00D618CE" w:rsidRDefault="00B6287E" w:rsidP="0093227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  <w:p w:rsidR="00B6287E" w:rsidRPr="00D618CE" w:rsidRDefault="00B6287E" w:rsidP="00932273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En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az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618CE">
              <w:rPr>
                <w:rFonts w:ascii="Times New Roman" w:hAnsi="Times New Roman" w:cs="Times New Roman"/>
                <w:b/>
                <w:sz w:val="20"/>
              </w:rPr>
              <w:t>465 MB/s</w:t>
            </w:r>
          </w:p>
        </w:tc>
      </w:tr>
      <w:tr w:rsidR="00B6287E" w:rsidRPr="00D618CE" w:rsidTr="0044257B">
        <w:trPr>
          <w:trHeight w:val="354"/>
        </w:trPr>
        <w:tc>
          <w:tcPr>
            <w:tcW w:w="2758" w:type="dxa"/>
          </w:tcPr>
          <w:p w:rsidR="00B6287E" w:rsidRPr="00D618CE" w:rsidRDefault="00B6287E" w:rsidP="00932273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  <w:p w:rsidR="00B6287E" w:rsidRPr="00D618CE" w:rsidRDefault="00B6287E" w:rsidP="00932273">
            <w:pPr>
              <w:pStyle w:val="TableParagraph"/>
              <w:ind w:left="651" w:right="640"/>
              <w:jc w:val="center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KALINLIK</w:t>
            </w:r>
          </w:p>
        </w:tc>
        <w:tc>
          <w:tcPr>
            <w:tcW w:w="6269" w:type="dxa"/>
          </w:tcPr>
          <w:p w:rsidR="00B6287E" w:rsidRPr="00D618CE" w:rsidRDefault="00B6287E" w:rsidP="00932273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9"/>
              </w:rPr>
            </w:pPr>
          </w:p>
          <w:p w:rsidR="00B6287E" w:rsidRPr="00D618CE" w:rsidRDefault="00B6287E" w:rsidP="0093227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 xml:space="preserve">2,5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inç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7 mm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olmalıdır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B6287E" w:rsidRPr="00D618CE" w:rsidTr="0044257B">
        <w:trPr>
          <w:trHeight w:val="376"/>
        </w:trPr>
        <w:tc>
          <w:tcPr>
            <w:tcW w:w="2758" w:type="dxa"/>
          </w:tcPr>
          <w:p w:rsidR="00B6287E" w:rsidRPr="00D618CE" w:rsidRDefault="0044257B" w:rsidP="00932273">
            <w:pPr>
              <w:pStyle w:val="TableParagraph"/>
              <w:spacing w:before="216"/>
              <w:ind w:left="909" w:right="322" w:hanging="557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Sertifikalar,</w:t>
            </w:r>
            <w:r w:rsidR="00B6287E" w:rsidRPr="00D618CE">
              <w:rPr>
                <w:rFonts w:ascii="Times New Roman" w:hAnsi="Times New Roman" w:cs="Times New Roman"/>
                <w:b/>
              </w:rPr>
              <w:t>uygunluk</w:t>
            </w:r>
            <w:proofErr w:type="spellEnd"/>
            <w:r w:rsidR="00B6287E" w:rsidRPr="00D618C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6287E" w:rsidRPr="00D618CE">
              <w:rPr>
                <w:rFonts w:ascii="Times New Roman" w:hAnsi="Times New Roman" w:cs="Times New Roman"/>
                <w:b/>
              </w:rPr>
              <w:t>bildirimleri</w:t>
            </w:r>
            <w:proofErr w:type="spellEnd"/>
          </w:p>
        </w:tc>
        <w:tc>
          <w:tcPr>
            <w:tcW w:w="6269" w:type="dxa"/>
          </w:tcPr>
          <w:p w:rsidR="00B6287E" w:rsidRPr="00D618CE" w:rsidRDefault="00B6287E" w:rsidP="00932273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9"/>
              </w:rPr>
            </w:pPr>
          </w:p>
          <w:p w:rsidR="00B6287E" w:rsidRPr="00D618CE" w:rsidRDefault="00B6287E" w:rsidP="00932273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  <w:r w:rsidRPr="00D618CE">
              <w:rPr>
                <w:rFonts w:ascii="Times New Roman" w:hAnsi="Times New Roman" w:cs="Times New Roman"/>
                <w:color w:val="383838"/>
                <w:sz w:val="21"/>
              </w:rPr>
              <w:t>FCC, UL, TUV, KC, BSMI, VCCI</w:t>
            </w:r>
          </w:p>
        </w:tc>
      </w:tr>
      <w:tr w:rsidR="00B6287E" w:rsidRPr="00D618CE" w:rsidTr="0044257B">
        <w:trPr>
          <w:trHeight w:val="368"/>
        </w:trPr>
        <w:tc>
          <w:tcPr>
            <w:tcW w:w="2758" w:type="dxa"/>
          </w:tcPr>
          <w:p w:rsidR="00B6287E" w:rsidRPr="00D618CE" w:rsidRDefault="00B6287E" w:rsidP="00932273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9"/>
              </w:rPr>
            </w:pPr>
          </w:p>
          <w:p w:rsidR="00B6287E" w:rsidRPr="00D618CE" w:rsidRDefault="00B6287E" w:rsidP="00932273">
            <w:pPr>
              <w:pStyle w:val="TableParagraph"/>
              <w:ind w:left="651" w:right="639"/>
              <w:jc w:val="center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GARANTİ</w:t>
            </w:r>
          </w:p>
        </w:tc>
        <w:tc>
          <w:tcPr>
            <w:tcW w:w="6269" w:type="dxa"/>
          </w:tcPr>
          <w:p w:rsidR="00B6287E" w:rsidRPr="00D618CE" w:rsidRDefault="00B6287E" w:rsidP="00932273">
            <w:pPr>
              <w:pStyle w:val="TableParagraph"/>
              <w:spacing w:before="9" w:line="230" w:lineRule="atLeast"/>
              <w:ind w:right="8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Kesin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kabul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tarihinden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başlayarak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en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az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2 (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iki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sene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garanti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kapsamında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olacaktır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. Buna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ek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olarak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teslim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edilecek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ürünlere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istinaden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; Firma /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Yüklenici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’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nin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önerdiği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markanın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Türkiye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ofisi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olmalı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ilgili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markanın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Türkiye’de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marka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ithalatçısı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tarafından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garanti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kapsamında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olacaktır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B6287E" w:rsidRPr="00D618CE" w:rsidRDefault="00B6287E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B6287E" w:rsidRPr="00D618CE">
          <w:pgSz w:w="11900" w:h="16840"/>
          <w:pgMar w:top="1600" w:right="740" w:bottom="280" w:left="1300" w:header="708" w:footer="708" w:gutter="0"/>
          <w:cols w:space="708"/>
        </w:sectPr>
      </w:pPr>
    </w:p>
    <w:p w:rsidR="00B6287E" w:rsidRPr="0044257B" w:rsidRDefault="0044257B" w:rsidP="0044257B">
      <w:pPr>
        <w:pStyle w:val="ListeParagraf"/>
        <w:numPr>
          <w:ilvl w:val="0"/>
          <w:numId w:val="4"/>
        </w:numPr>
        <w:tabs>
          <w:tab w:val="left" w:pos="561"/>
        </w:tabs>
        <w:spacing w:before="7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="00B6287E" w:rsidRPr="0044257B">
        <w:rPr>
          <w:rFonts w:ascii="Times New Roman" w:hAnsi="Times New Roman" w:cs="Times New Roman"/>
          <w:b/>
          <w:sz w:val="24"/>
        </w:rPr>
        <w:t>(RAM) BELLEK TEKNİK</w:t>
      </w:r>
      <w:r w:rsidR="00B6287E" w:rsidRPr="0044257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B6287E" w:rsidRPr="0044257B">
        <w:rPr>
          <w:rFonts w:ascii="Times New Roman" w:hAnsi="Times New Roman" w:cs="Times New Roman"/>
          <w:b/>
          <w:sz w:val="24"/>
        </w:rPr>
        <w:t>ÖZELLİKLERİ</w:t>
      </w:r>
    </w:p>
    <w:p w:rsidR="00B6287E" w:rsidRPr="00D618CE" w:rsidRDefault="00B6287E" w:rsidP="00B6287E">
      <w:pPr>
        <w:pStyle w:val="GvdeMetni"/>
        <w:rPr>
          <w:rFonts w:ascii="Times New Roman" w:hAnsi="Times New Roman" w:cs="Times New Roman"/>
          <w:b/>
          <w:sz w:val="20"/>
        </w:rPr>
      </w:pPr>
    </w:p>
    <w:p w:rsidR="00B6287E" w:rsidRPr="00D618CE" w:rsidRDefault="00B6287E" w:rsidP="00B6287E">
      <w:pPr>
        <w:pStyle w:val="GvdeMetni"/>
        <w:spacing w:before="8" w:after="1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6686"/>
      </w:tblGrid>
      <w:tr w:rsidR="00B6287E" w:rsidRPr="00D618CE" w:rsidTr="00932273">
        <w:trPr>
          <w:trHeight w:val="546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spacing w:before="148"/>
              <w:ind w:left="651" w:right="639"/>
              <w:jc w:val="center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MARKA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158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Kingston</w:t>
            </w:r>
          </w:p>
        </w:tc>
      </w:tr>
      <w:tr w:rsidR="00B6287E" w:rsidRPr="00D618CE" w:rsidTr="00932273">
        <w:trPr>
          <w:trHeight w:val="551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spacing w:before="148"/>
              <w:ind w:left="651" w:right="640"/>
              <w:jc w:val="center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BELLEK TÜRÜ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148"/>
              <w:rPr>
                <w:rFonts w:ascii="Times New Roman" w:hAnsi="Times New Roman" w:cs="Times New Roman"/>
              </w:rPr>
            </w:pPr>
            <w:r w:rsidRPr="00D618CE">
              <w:rPr>
                <w:rFonts w:ascii="Times New Roman" w:hAnsi="Times New Roman" w:cs="Times New Roman"/>
              </w:rPr>
              <w:t>DDR3</w:t>
            </w:r>
          </w:p>
        </w:tc>
      </w:tr>
      <w:tr w:rsidR="00B6287E" w:rsidRPr="00D618CE" w:rsidTr="00932273">
        <w:trPr>
          <w:trHeight w:val="551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spacing w:before="148"/>
              <w:ind w:left="651" w:right="640"/>
              <w:jc w:val="center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KAPASİTE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158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8 GB</w:t>
            </w:r>
          </w:p>
        </w:tc>
      </w:tr>
      <w:tr w:rsidR="00B6287E" w:rsidRPr="00D618CE" w:rsidTr="00932273">
        <w:trPr>
          <w:trHeight w:val="642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spacing w:before="192"/>
              <w:ind w:left="651" w:right="640"/>
              <w:jc w:val="center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FREKANS HIZI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  <w:p w:rsidR="00B6287E" w:rsidRPr="00D618CE" w:rsidRDefault="00B6287E" w:rsidP="0093227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1600 MHZ</w:t>
            </w:r>
          </w:p>
        </w:tc>
      </w:tr>
      <w:tr w:rsidR="00B6287E" w:rsidRPr="00D618CE" w:rsidTr="00932273">
        <w:trPr>
          <w:trHeight w:val="642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spacing w:before="67"/>
              <w:ind w:left="1050" w:right="285" w:hanging="734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VOLTAJ VE GECİKME DEĞERİ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  <w:p w:rsidR="00B6287E" w:rsidRPr="00D618CE" w:rsidRDefault="00B6287E" w:rsidP="0093227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1.5 V / CL11</w:t>
            </w:r>
          </w:p>
        </w:tc>
      </w:tr>
      <w:tr w:rsidR="00B6287E" w:rsidRPr="00D618CE" w:rsidTr="00932273">
        <w:trPr>
          <w:trHeight w:val="945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30"/>
              </w:rPr>
            </w:pPr>
          </w:p>
          <w:p w:rsidR="00B6287E" w:rsidRPr="00D618CE" w:rsidRDefault="00B6287E" w:rsidP="00932273">
            <w:pPr>
              <w:pStyle w:val="TableParagraph"/>
              <w:ind w:left="651" w:right="639"/>
              <w:jc w:val="center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GARANTI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13" w:line="230" w:lineRule="atLeast"/>
              <w:ind w:right="8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Kesin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kabul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tarihinden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başlayarak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en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az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2 (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iki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sene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garanti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kapsamında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olacaktır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. Buna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ek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olarak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teslim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edilecek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ürünlere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istinaden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; Firma /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Yüklenici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’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nin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önerdiği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markanın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Türkiye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ofisi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olmalı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ilgili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markanın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Türkiye’de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marka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ithalatçısı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tarafından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garanti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kapsamında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olacaktır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B6287E" w:rsidRPr="00D618CE" w:rsidRDefault="00B6287E" w:rsidP="00B6287E">
      <w:pPr>
        <w:pStyle w:val="GvdeMetni"/>
        <w:spacing w:before="5"/>
        <w:rPr>
          <w:rFonts w:ascii="Times New Roman" w:hAnsi="Times New Roman" w:cs="Times New Roman"/>
          <w:b/>
          <w:sz w:val="44"/>
        </w:rPr>
      </w:pPr>
    </w:p>
    <w:p w:rsidR="00B6287E" w:rsidRPr="0044257B" w:rsidRDefault="0044257B" w:rsidP="0044257B">
      <w:pPr>
        <w:pStyle w:val="ListeParagraf"/>
        <w:numPr>
          <w:ilvl w:val="0"/>
          <w:numId w:val="4"/>
        </w:numPr>
        <w:tabs>
          <w:tab w:val="left" w:pos="56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B6287E" w:rsidRPr="0044257B">
        <w:rPr>
          <w:rFonts w:ascii="Times New Roman" w:hAnsi="Times New Roman" w:cs="Times New Roman"/>
          <w:b/>
          <w:sz w:val="24"/>
        </w:rPr>
        <w:t>EKRAN KARTI TEKNİK</w:t>
      </w:r>
      <w:r w:rsidR="00B6287E" w:rsidRPr="0044257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B6287E" w:rsidRPr="0044257B">
        <w:rPr>
          <w:rFonts w:ascii="Times New Roman" w:hAnsi="Times New Roman" w:cs="Times New Roman"/>
          <w:b/>
          <w:sz w:val="24"/>
        </w:rPr>
        <w:t>ÖZELLİKLERİ</w:t>
      </w:r>
    </w:p>
    <w:p w:rsidR="00B6287E" w:rsidRPr="00D618CE" w:rsidRDefault="00B6287E" w:rsidP="00B6287E">
      <w:pPr>
        <w:pStyle w:val="GvdeMetni"/>
        <w:rPr>
          <w:rFonts w:ascii="Times New Roman" w:hAnsi="Times New Roman" w:cs="Times New Roman"/>
          <w:b/>
          <w:sz w:val="20"/>
        </w:rPr>
      </w:pPr>
    </w:p>
    <w:p w:rsidR="00B6287E" w:rsidRPr="00D618CE" w:rsidRDefault="00B6287E" w:rsidP="00B6287E">
      <w:pPr>
        <w:pStyle w:val="GvdeMetni"/>
        <w:spacing w:before="2"/>
        <w:rPr>
          <w:rFonts w:ascii="Times New Roman" w:hAnsi="Times New Roman" w:cs="Times New Roman"/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6686"/>
      </w:tblGrid>
      <w:tr w:rsidR="00B6287E" w:rsidRPr="00D618CE" w:rsidTr="00932273">
        <w:trPr>
          <w:trHeight w:val="546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spacing w:before="144"/>
              <w:ind w:left="651" w:right="639"/>
              <w:jc w:val="center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MARKA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158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NVDIA CHIPSET’LI BİR MARKA</w:t>
            </w:r>
          </w:p>
        </w:tc>
      </w:tr>
      <w:tr w:rsidR="00B6287E" w:rsidRPr="00D618CE" w:rsidTr="00932273">
        <w:trPr>
          <w:trHeight w:val="546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spacing w:before="148"/>
              <w:ind w:left="695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BELLEK TÜRÜ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148"/>
              <w:rPr>
                <w:rFonts w:ascii="Times New Roman" w:hAnsi="Times New Roman" w:cs="Times New Roman"/>
              </w:rPr>
            </w:pPr>
            <w:r w:rsidRPr="00D618CE">
              <w:rPr>
                <w:rFonts w:ascii="Times New Roman" w:hAnsi="Times New Roman" w:cs="Times New Roman"/>
              </w:rPr>
              <w:t>DDR 6</w:t>
            </w:r>
          </w:p>
        </w:tc>
      </w:tr>
      <w:tr w:rsidR="00B6287E" w:rsidRPr="00D618CE" w:rsidTr="00932273">
        <w:trPr>
          <w:trHeight w:val="551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spacing w:before="148"/>
              <w:ind w:left="976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MEMORY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162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4 GB</w:t>
            </w:r>
          </w:p>
        </w:tc>
      </w:tr>
      <w:tr w:rsidR="00B6287E" w:rsidRPr="00D618CE" w:rsidTr="00932273">
        <w:trPr>
          <w:trHeight w:val="647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spacing w:before="196"/>
              <w:ind w:left="280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MEMORY</w:t>
            </w:r>
            <w:r w:rsidRPr="00D618CE">
              <w:rPr>
                <w:rFonts w:ascii="Times New Roman" w:hAnsi="Times New Roman" w:cs="Times New Roman"/>
                <w:b/>
                <w:spacing w:val="58"/>
              </w:rPr>
              <w:t xml:space="preserve"> </w:t>
            </w:r>
            <w:r w:rsidRPr="00D618CE">
              <w:rPr>
                <w:rFonts w:ascii="Times New Roman" w:hAnsi="Times New Roman" w:cs="Times New Roman"/>
                <w:b/>
              </w:rPr>
              <w:t>INTARFACE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B6287E" w:rsidRPr="00D618CE" w:rsidRDefault="00B6287E" w:rsidP="0093227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128-BIT</w:t>
            </w:r>
          </w:p>
        </w:tc>
      </w:tr>
      <w:tr w:rsidR="00B6287E" w:rsidRPr="00D618CE" w:rsidTr="00932273">
        <w:trPr>
          <w:trHeight w:val="642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spacing w:before="192"/>
              <w:ind w:left="347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MEMORY BANDWITH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17"/>
              </w:rPr>
            </w:pPr>
          </w:p>
          <w:p w:rsidR="00B6287E" w:rsidRPr="00D618CE" w:rsidRDefault="00B6287E" w:rsidP="0093227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UP TO 160 GB/S</w:t>
            </w:r>
          </w:p>
        </w:tc>
      </w:tr>
      <w:tr w:rsidR="00B6287E" w:rsidRPr="00D618CE" w:rsidTr="00932273">
        <w:trPr>
          <w:trHeight w:val="945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30"/>
              </w:rPr>
            </w:pPr>
          </w:p>
          <w:p w:rsidR="00B6287E" w:rsidRPr="00D618CE" w:rsidRDefault="00B6287E" w:rsidP="00932273">
            <w:pPr>
              <w:pStyle w:val="TableParagraph"/>
              <w:ind w:left="781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MAX POWER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30"/>
              </w:rPr>
            </w:pPr>
          </w:p>
          <w:p w:rsidR="00B6287E" w:rsidRPr="00D618CE" w:rsidRDefault="00B6287E" w:rsidP="0093227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40 W</w:t>
            </w:r>
          </w:p>
        </w:tc>
      </w:tr>
      <w:tr w:rsidR="00B6287E" w:rsidRPr="00D618CE" w:rsidTr="00932273">
        <w:trPr>
          <w:trHeight w:val="945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30"/>
              </w:rPr>
            </w:pPr>
          </w:p>
          <w:p w:rsidR="00B6287E" w:rsidRPr="00D618CE" w:rsidRDefault="00B6287E" w:rsidP="00932273">
            <w:pPr>
              <w:pStyle w:val="TableParagraph"/>
              <w:ind w:left="182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DISPLAY CONNECTORS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30"/>
              </w:rPr>
            </w:pPr>
          </w:p>
          <w:p w:rsidR="00B6287E" w:rsidRPr="00D618CE" w:rsidRDefault="00B6287E" w:rsidP="0093227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4 X MDP 1.4</w:t>
            </w:r>
          </w:p>
        </w:tc>
      </w:tr>
      <w:tr w:rsidR="00B6287E" w:rsidRPr="00D618CE" w:rsidTr="00932273">
        <w:trPr>
          <w:trHeight w:val="945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spacing w:before="216"/>
              <w:ind w:left="71" w:right="531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MAX SIMULTANEOUS DISPLAY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124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4 X 3840 X 2160 @120 HZ</w:t>
            </w:r>
          </w:p>
          <w:p w:rsidR="00B6287E" w:rsidRPr="00D618CE" w:rsidRDefault="00B6287E" w:rsidP="0093227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4 X 5120 X 2880 @60HZ</w:t>
            </w:r>
          </w:p>
          <w:p w:rsidR="00B6287E" w:rsidRPr="00D618CE" w:rsidRDefault="00B6287E" w:rsidP="0093227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</w:rPr>
            </w:pPr>
            <w:r w:rsidRPr="00D618CE">
              <w:rPr>
                <w:rFonts w:ascii="Times New Roman" w:hAnsi="Times New Roman" w:cs="Times New Roman"/>
                <w:sz w:val="20"/>
              </w:rPr>
              <w:t>2X7680X4320 @60HZ</w:t>
            </w:r>
          </w:p>
        </w:tc>
      </w:tr>
      <w:tr w:rsidR="00B6287E" w:rsidRPr="00D618CE" w:rsidTr="00932273">
        <w:trPr>
          <w:trHeight w:val="945"/>
        </w:trPr>
        <w:tc>
          <w:tcPr>
            <w:tcW w:w="2942" w:type="dxa"/>
          </w:tcPr>
          <w:p w:rsidR="00B6287E" w:rsidRPr="00D618CE" w:rsidRDefault="00B6287E" w:rsidP="00932273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30"/>
              </w:rPr>
            </w:pPr>
          </w:p>
          <w:p w:rsidR="00B6287E" w:rsidRPr="00D618CE" w:rsidRDefault="00B6287E" w:rsidP="00932273">
            <w:pPr>
              <w:pStyle w:val="TableParagraph"/>
              <w:ind w:left="71"/>
              <w:rPr>
                <w:rFonts w:ascii="Times New Roman" w:hAnsi="Times New Roman" w:cs="Times New Roman"/>
                <w:b/>
              </w:rPr>
            </w:pPr>
            <w:r w:rsidRPr="00D618CE">
              <w:rPr>
                <w:rFonts w:ascii="Times New Roman" w:hAnsi="Times New Roman" w:cs="Times New Roman"/>
                <w:b/>
              </w:rPr>
              <w:t>GARANTİ</w:t>
            </w:r>
          </w:p>
        </w:tc>
        <w:tc>
          <w:tcPr>
            <w:tcW w:w="6686" w:type="dxa"/>
          </w:tcPr>
          <w:p w:rsidR="00B6287E" w:rsidRPr="00D618CE" w:rsidRDefault="00B6287E" w:rsidP="00932273">
            <w:pPr>
              <w:pStyle w:val="TableParagraph"/>
              <w:spacing w:before="9" w:line="230" w:lineRule="atLeast"/>
              <w:ind w:right="8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Kesin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kabul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tarihinden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başlayarak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en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az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2 (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iki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sene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garanti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kapsamında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olacaktır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. Buna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ek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olarak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teslim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edilecek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ürünlere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istinaden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; Firma /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Yüklenici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’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nin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önerdiği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markanın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Türkiye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ofisi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olmalı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ilgili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markanın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Türkiye’de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marka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ithalatçısı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tarafından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garanti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b/>
                <w:sz w:val="20"/>
              </w:rPr>
              <w:t>kapsamında</w:t>
            </w:r>
            <w:proofErr w:type="spellEnd"/>
            <w:r w:rsidRPr="00D618C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D618CE">
              <w:rPr>
                <w:rFonts w:ascii="Times New Roman" w:hAnsi="Times New Roman" w:cs="Times New Roman"/>
                <w:sz w:val="20"/>
              </w:rPr>
              <w:t>olacaktır</w:t>
            </w:r>
            <w:proofErr w:type="spellEnd"/>
            <w:r w:rsidRPr="00D618CE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B6287E" w:rsidRPr="00D618CE" w:rsidRDefault="00B6287E" w:rsidP="00B6287E">
      <w:pPr>
        <w:rPr>
          <w:rFonts w:ascii="Times New Roman" w:hAnsi="Times New Roman" w:cs="Times New Roman"/>
        </w:rPr>
      </w:pPr>
    </w:p>
    <w:p w:rsidR="00B6287E" w:rsidRPr="00D618CE" w:rsidRDefault="00B6287E" w:rsidP="00B6287E">
      <w:pPr>
        <w:rPr>
          <w:rFonts w:ascii="Times New Roman" w:hAnsi="Times New Roman" w:cs="Times New Roman"/>
        </w:rPr>
      </w:pPr>
    </w:p>
    <w:p w:rsidR="00362D26" w:rsidRPr="00B6287E" w:rsidRDefault="00B6287E" w:rsidP="0044257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32"/>
          <w:szCs w:val="32"/>
        </w:rPr>
        <w:sectPr w:rsidR="00362D26" w:rsidRPr="00B6287E">
          <w:pgSz w:w="11900" w:h="16840"/>
          <w:pgMar w:top="1200" w:right="740" w:bottom="280" w:left="1300" w:header="708" w:footer="708" w:gutter="0"/>
          <w:cols w:space="708"/>
        </w:sectPr>
      </w:pPr>
      <w:r w:rsidRPr="0044257B">
        <w:rPr>
          <w:rFonts w:ascii="Times New Roman" w:hAnsi="Times New Roman" w:cs="Times New Roman"/>
          <w:b/>
          <w:sz w:val="24"/>
          <w:szCs w:val="32"/>
        </w:rPr>
        <w:t xml:space="preserve">DİSPLAY KABLO </w:t>
      </w:r>
      <w:r w:rsidRPr="00D618CE">
        <w:rPr>
          <w:rFonts w:ascii="Times New Roman" w:hAnsi="Times New Roman" w:cs="Times New Roman"/>
          <w:b/>
          <w:sz w:val="32"/>
          <w:szCs w:val="32"/>
        </w:rPr>
        <w:t xml:space="preserve">– </w:t>
      </w:r>
      <w:proofErr w:type="spellStart"/>
      <w:r w:rsidRPr="00D618CE">
        <w:rPr>
          <w:rFonts w:ascii="Times New Roman" w:hAnsi="Times New Roman" w:cs="Times New Roman"/>
          <w:sz w:val="24"/>
          <w:szCs w:val="32"/>
        </w:rPr>
        <w:t>Mont</w:t>
      </w:r>
      <w:r w:rsidR="0044257B">
        <w:rPr>
          <w:rFonts w:ascii="Times New Roman" w:hAnsi="Times New Roman" w:cs="Times New Roman"/>
          <w:sz w:val="24"/>
          <w:szCs w:val="32"/>
        </w:rPr>
        <w:t>aj</w:t>
      </w:r>
      <w:proofErr w:type="spellEnd"/>
      <w:r w:rsidR="0044257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44257B">
        <w:rPr>
          <w:rFonts w:ascii="Times New Roman" w:hAnsi="Times New Roman" w:cs="Times New Roman"/>
          <w:sz w:val="24"/>
          <w:szCs w:val="32"/>
        </w:rPr>
        <w:t>sıraısnda</w:t>
      </w:r>
      <w:proofErr w:type="spellEnd"/>
      <w:r w:rsidR="0044257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44257B">
        <w:rPr>
          <w:rFonts w:ascii="Times New Roman" w:hAnsi="Times New Roman" w:cs="Times New Roman"/>
          <w:sz w:val="24"/>
          <w:szCs w:val="32"/>
        </w:rPr>
        <w:t>kullanılması</w:t>
      </w:r>
      <w:proofErr w:type="spellEnd"/>
      <w:r w:rsidR="0044257B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44257B">
        <w:rPr>
          <w:rFonts w:ascii="Times New Roman" w:hAnsi="Times New Roman" w:cs="Times New Roman"/>
          <w:sz w:val="24"/>
          <w:szCs w:val="32"/>
        </w:rPr>
        <w:t>içindir</w:t>
      </w:r>
      <w:proofErr w:type="spellEnd"/>
      <w:r w:rsidR="0044257B">
        <w:rPr>
          <w:rFonts w:ascii="Times New Roman" w:hAnsi="Times New Roman" w:cs="Times New Roman"/>
          <w:sz w:val="24"/>
          <w:szCs w:val="32"/>
        </w:rPr>
        <w:t>.</w:t>
      </w:r>
    </w:p>
    <w:p w:rsidR="00D618CE" w:rsidRPr="00B6287E" w:rsidRDefault="00D618CE" w:rsidP="00B6287E">
      <w:pPr>
        <w:tabs>
          <w:tab w:val="left" w:pos="561"/>
        </w:tabs>
        <w:spacing w:before="79"/>
        <w:rPr>
          <w:rFonts w:ascii="Times New Roman" w:hAnsi="Times New Roman" w:cs="Times New Roman"/>
          <w:b/>
          <w:sz w:val="32"/>
          <w:szCs w:val="32"/>
        </w:rPr>
      </w:pPr>
    </w:p>
    <w:sectPr w:rsidR="00D618CE" w:rsidRPr="00B6287E">
      <w:pgSz w:w="11900" w:h="16840"/>
      <w:pgMar w:top="1200" w:right="7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B2" w:rsidRDefault="00B43CB2" w:rsidP="00B6287E">
      <w:r>
        <w:separator/>
      </w:r>
    </w:p>
  </w:endnote>
  <w:endnote w:type="continuationSeparator" w:id="0">
    <w:p w:rsidR="00B43CB2" w:rsidRDefault="00B43CB2" w:rsidP="00B6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B2" w:rsidRDefault="00B43CB2" w:rsidP="00B6287E">
      <w:r>
        <w:separator/>
      </w:r>
    </w:p>
  </w:footnote>
  <w:footnote w:type="continuationSeparator" w:id="0">
    <w:p w:rsidR="00B43CB2" w:rsidRDefault="00B43CB2" w:rsidP="00B6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74C"/>
    <w:multiLevelType w:val="hybridMultilevel"/>
    <w:tmpl w:val="5F2ED8E0"/>
    <w:lvl w:ilvl="0" w:tplc="E99E1086">
      <w:start w:val="1"/>
      <w:numFmt w:val="bullet"/>
      <w:lvlText w:val=""/>
      <w:lvlJc w:val="left"/>
      <w:pPr>
        <w:ind w:left="284" w:firstLine="217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7C41CAE"/>
    <w:multiLevelType w:val="multilevel"/>
    <w:tmpl w:val="27AC6120"/>
    <w:lvl w:ilvl="0">
      <w:start w:val="1"/>
      <w:numFmt w:val="decimal"/>
      <w:lvlText w:val="%1."/>
      <w:lvlJc w:val="left"/>
      <w:pPr>
        <w:ind w:left="560" w:hanging="445"/>
      </w:pPr>
      <w:rPr>
        <w:rFonts w:ascii="Times New Roman" w:eastAsia="Arial" w:hAnsi="Times New Roman" w:cs="Times New Roman" w:hint="default"/>
        <w:b/>
        <w:bCs/>
        <w:spacing w:val="-1"/>
        <w:w w:val="100"/>
        <w:sz w:val="32"/>
        <w:szCs w:val="32"/>
      </w:rPr>
    </w:lvl>
    <w:lvl w:ilvl="1">
      <w:start w:val="1"/>
      <w:numFmt w:val="decimal"/>
      <w:lvlText w:val="%1.%2."/>
      <w:lvlJc w:val="left"/>
      <w:pPr>
        <w:ind w:left="738" w:hanging="623"/>
      </w:pPr>
      <w:rPr>
        <w:rFonts w:ascii="Times New Roman" w:eastAsia="Arial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2" w15:restartNumberingAfterBreak="0">
    <w:nsid w:val="39832253"/>
    <w:multiLevelType w:val="multilevel"/>
    <w:tmpl w:val="C7443900"/>
    <w:lvl w:ilvl="0">
      <w:start w:val="3"/>
      <w:numFmt w:val="decimal"/>
      <w:lvlText w:val="%1"/>
      <w:lvlJc w:val="left"/>
      <w:pPr>
        <w:ind w:left="825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09"/>
      </w:pPr>
      <w:rPr>
        <w:rFonts w:ascii="Times New Roman" w:eastAsia="Arial" w:hAnsi="Times New Roman" w:cs="Times New Roman" w:hint="default"/>
        <w:b/>
        <w:bCs/>
        <w:spacing w:val="-25"/>
        <w:w w:val="100"/>
        <w:sz w:val="24"/>
        <w:szCs w:val="24"/>
      </w:rPr>
    </w:lvl>
    <w:lvl w:ilvl="3">
      <w:numFmt w:val="bullet"/>
      <w:lvlText w:val="•"/>
      <w:lvlJc w:val="left"/>
      <w:pPr>
        <w:ind w:left="3532" w:hanging="709"/>
      </w:pPr>
      <w:rPr>
        <w:rFonts w:hint="default"/>
      </w:rPr>
    </w:lvl>
    <w:lvl w:ilvl="4">
      <w:numFmt w:val="bullet"/>
      <w:lvlText w:val="•"/>
      <w:lvlJc w:val="left"/>
      <w:pPr>
        <w:ind w:left="4436" w:hanging="709"/>
      </w:pPr>
      <w:rPr>
        <w:rFonts w:hint="default"/>
      </w:rPr>
    </w:lvl>
    <w:lvl w:ilvl="5">
      <w:numFmt w:val="bullet"/>
      <w:lvlText w:val="•"/>
      <w:lvlJc w:val="left"/>
      <w:pPr>
        <w:ind w:left="5340" w:hanging="709"/>
      </w:pPr>
      <w:rPr>
        <w:rFonts w:hint="default"/>
      </w:rPr>
    </w:lvl>
    <w:lvl w:ilvl="6">
      <w:numFmt w:val="bullet"/>
      <w:lvlText w:val="•"/>
      <w:lvlJc w:val="left"/>
      <w:pPr>
        <w:ind w:left="6244" w:hanging="709"/>
      </w:pPr>
      <w:rPr>
        <w:rFonts w:hint="default"/>
      </w:rPr>
    </w:lvl>
    <w:lvl w:ilvl="7">
      <w:numFmt w:val="bullet"/>
      <w:lvlText w:val="•"/>
      <w:lvlJc w:val="left"/>
      <w:pPr>
        <w:ind w:left="7148" w:hanging="709"/>
      </w:pPr>
      <w:rPr>
        <w:rFonts w:hint="default"/>
      </w:rPr>
    </w:lvl>
    <w:lvl w:ilvl="8">
      <w:numFmt w:val="bullet"/>
      <w:lvlText w:val="•"/>
      <w:lvlJc w:val="left"/>
      <w:pPr>
        <w:ind w:left="8052" w:hanging="709"/>
      </w:pPr>
      <w:rPr>
        <w:rFonts w:hint="default"/>
      </w:rPr>
    </w:lvl>
  </w:abstractNum>
  <w:abstractNum w:abstractNumId="3" w15:restartNumberingAfterBreak="0">
    <w:nsid w:val="443D1773"/>
    <w:multiLevelType w:val="multilevel"/>
    <w:tmpl w:val="C5DACAAC"/>
    <w:lvl w:ilvl="0">
      <w:start w:val="1"/>
      <w:numFmt w:val="decimal"/>
      <w:lvlText w:val="%1."/>
      <w:lvlJc w:val="left"/>
      <w:pPr>
        <w:ind w:left="560" w:hanging="445"/>
      </w:pPr>
      <w:rPr>
        <w:rFonts w:ascii="Times New Roman" w:eastAsia="Arial" w:hAnsi="Times New Roman" w:cs="Times New Roman" w:hint="default"/>
        <w:b/>
        <w:bCs/>
        <w:spacing w:val="-1"/>
        <w:w w:val="100"/>
        <w:sz w:val="24"/>
        <w:szCs w:val="32"/>
      </w:rPr>
    </w:lvl>
    <w:lvl w:ilvl="1">
      <w:start w:val="1"/>
      <w:numFmt w:val="decimal"/>
      <w:lvlText w:val="%1.%2."/>
      <w:lvlJc w:val="left"/>
      <w:pPr>
        <w:ind w:left="738" w:hanging="623"/>
      </w:pPr>
      <w:rPr>
        <w:rFonts w:ascii="Times New Roman" w:eastAsia="Arial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128" w:hanging="360"/>
      </w:pPr>
      <w:rPr>
        <w:rFonts w:hint="default"/>
      </w:rPr>
    </w:lvl>
    <w:lvl w:ilvl="5">
      <w:numFmt w:val="bullet"/>
      <w:lvlText w:val="•"/>
      <w:lvlJc w:val="left"/>
      <w:pPr>
        <w:ind w:left="3417" w:hanging="360"/>
      </w:pPr>
      <w:rPr>
        <w:rFonts w:hint="default"/>
      </w:rPr>
    </w:lvl>
    <w:lvl w:ilvl="6">
      <w:numFmt w:val="bullet"/>
      <w:lvlText w:val="•"/>
      <w:lvlJc w:val="left"/>
      <w:pPr>
        <w:ind w:left="4705" w:hanging="360"/>
      </w:pPr>
      <w:rPr>
        <w:rFonts w:hint="default"/>
      </w:rPr>
    </w:lvl>
    <w:lvl w:ilvl="7">
      <w:numFmt w:val="bullet"/>
      <w:lvlText w:val="•"/>
      <w:lvlJc w:val="left"/>
      <w:pPr>
        <w:ind w:left="5994" w:hanging="360"/>
      </w:pPr>
      <w:rPr>
        <w:rFonts w:hint="default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4" w15:restartNumberingAfterBreak="0">
    <w:nsid w:val="4F761F49"/>
    <w:multiLevelType w:val="hybridMultilevel"/>
    <w:tmpl w:val="8E3893A6"/>
    <w:lvl w:ilvl="0" w:tplc="D7EE66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62D26"/>
    <w:rsid w:val="00362D26"/>
    <w:rsid w:val="0044257B"/>
    <w:rsid w:val="0061292F"/>
    <w:rsid w:val="00B43CB2"/>
    <w:rsid w:val="00B6287E"/>
    <w:rsid w:val="00D618CE"/>
    <w:rsid w:val="00DA70A9"/>
    <w:rsid w:val="00EA039A"/>
    <w:rsid w:val="00EA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EEF"/>
  <w15:docId w15:val="{9C69FE8A-8DC1-4679-AF11-19664B60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spacing w:before="3"/>
      <w:ind w:left="1812" w:right="1734"/>
      <w:jc w:val="center"/>
      <w:outlineLvl w:val="0"/>
    </w:pPr>
    <w:rPr>
      <w:b/>
      <w:bCs/>
      <w:sz w:val="48"/>
      <w:szCs w:val="48"/>
    </w:rPr>
  </w:style>
  <w:style w:type="paragraph" w:styleId="Balk2">
    <w:name w:val="heading 2"/>
    <w:basedOn w:val="Normal"/>
    <w:uiPriority w:val="1"/>
    <w:qFormat/>
    <w:pPr>
      <w:ind w:left="560" w:hanging="444"/>
      <w:outlineLvl w:val="1"/>
    </w:pPr>
    <w:rPr>
      <w:b/>
      <w:bCs/>
      <w:sz w:val="32"/>
      <w:szCs w:val="32"/>
    </w:rPr>
  </w:style>
  <w:style w:type="paragraph" w:styleId="Balk3">
    <w:name w:val="heading 3"/>
    <w:basedOn w:val="Normal"/>
    <w:uiPriority w:val="1"/>
    <w:qFormat/>
    <w:pPr>
      <w:spacing w:before="197"/>
      <w:ind w:left="738" w:hanging="700"/>
      <w:outlineLvl w:val="2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5" w:hanging="709"/>
    </w:pPr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character" w:styleId="Gl">
    <w:name w:val="Strong"/>
    <w:basedOn w:val="VarsaylanParagrafYazTipi"/>
    <w:uiPriority w:val="22"/>
    <w:qFormat/>
    <w:rsid w:val="00D618CE"/>
    <w:rPr>
      <w:b/>
      <w:bCs/>
    </w:rPr>
  </w:style>
  <w:style w:type="paragraph" w:styleId="NormalWeb">
    <w:name w:val="Normal (Web)"/>
    <w:basedOn w:val="Normal"/>
    <w:uiPriority w:val="99"/>
    <w:unhideWhenUsed/>
    <w:rsid w:val="00B628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B628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287E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B628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287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D73D-809B-4978-8457-A2F85A26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SARTNAME.docx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SARTNAME.docx</dc:title>
  <cp:lastModifiedBy>GOZDE YALCIN</cp:lastModifiedBy>
  <cp:revision>6</cp:revision>
  <dcterms:created xsi:type="dcterms:W3CDTF">2022-09-13T10:12:00Z</dcterms:created>
  <dcterms:modified xsi:type="dcterms:W3CDTF">2022-09-15T08:48:00Z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Word</vt:lpwstr>
  </property>
  <property fmtid="{D5CDD505-2E9C-101B-9397-08002B2CF9AE}" pid="4" name="LastSaved">
    <vt:filetime>2022-09-13T00:00:00Z</vt:filetime>
  </property>
</Properties>
</file>