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60"/>
        <w:gridCol w:w="40"/>
        <w:gridCol w:w="40"/>
        <w:gridCol w:w="120"/>
        <w:gridCol w:w="40"/>
        <w:gridCol w:w="60"/>
        <w:gridCol w:w="140"/>
        <w:gridCol w:w="200"/>
        <w:gridCol w:w="100"/>
        <w:gridCol w:w="320"/>
        <w:gridCol w:w="220"/>
        <w:gridCol w:w="260"/>
        <w:gridCol w:w="480"/>
        <w:gridCol w:w="280"/>
        <w:gridCol w:w="60"/>
        <w:gridCol w:w="40"/>
        <w:gridCol w:w="840"/>
        <w:gridCol w:w="1040"/>
        <w:gridCol w:w="140"/>
        <w:gridCol w:w="140"/>
        <w:gridCol w:w="340"/>
        <w:gridCol w:w="320"/>
        <w:gridCol w:w="1240"/>
        <w:gridCol w:w="900"/>
        <w:gridCol w:w="500"/>
        <w:gridCol w:w="340"/>
        <w:gridCol w:w="60"/>
        <w:gridCol w:w="420"/>
        <w:gridCol w:w="60"/>
        <w:gridCol w:w="1220"/>
        <w:gridCol w:w="80"/>
        <w:gridCol w:w="40"/>
        <w:gridCol w:w="40"/>
        <w:gridCol w:w="60"/>
        <w:gridCol w:w="200"/>
        <w:gridCol w:w="140"/>
        <w:gridCol w:w="240"/>
        <w:gridCol w:w="40"/>
      </w:tblGrid>
      <w:tr w:rsidR="003D78F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100" w:type="dxa"/>
            <w:gridSpan w:val="8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noProof/>
              </w:rPr>
              <w:drawing>
                <wp:inline distT="0" distB="0" distL="0" distR="0">
                  <wp:extent cx="1333500" cy="1689100"/>
                  <wp:effectExtent l="0" t="0" r="0" b="0"/>
                  <wp:docPr id="9588644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644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8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36"/>
              </w:rPr>
              <w:t>BERİVAN KIZILIRMAK</w:t>
            </w: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8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28"/>
              </w:rPr>
              <w:t>ÖĞRETİM GÖREVLİSİ</w:t>
            </w: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100" w:type="dxa"/>
            <w:gridSpan w:val="8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4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000000"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berivan.kizilirmak@kavram.edu.tr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4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000000"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5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4449134___-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4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000000"/>
              </w:rPr>
              <w:t>Telefon (Cep)</w:t>
            </w:r>
          </w:p>
        </w:tc>
        <w:tc>
          <w:tcPr>
            <w:tcW w:w="3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SansSerif" w:eastAsia="SansSerif" w:hAnsi="SansSerif" w:cs="SansSerif"/>
                <w:color w:val="000000"/>
              </w:rPr>
              <w:t>:</w:t>
            </w: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4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58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Oğuzlar, 1251/2.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Sk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>. No:8, 35320 Konak/İzmir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58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518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Yüksek Lisans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SİVAS CUMHURİYET ÜNİVERSİTESİ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6"/>
              </w:rPr>
              <w:t>SOSYAL BİLİMLER ENSTİTÜSÜ/ULUSLARARASI TİCARET VE LOJİSTİK (YL) (TEZLİ)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2018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1/Nisan/2020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6"/>
              </w:rPr>
              <w:t>Tez adı: Dış kaynak kullanımı ve lojistik alt yapı derecesinin dış ticaret yapan firmalara etkileri: Sivas üzerine bir uygulama (2020) Tez Danışmanı:(DR. ÖĞR. ÜYESİ ÇAĞATAY KARAKÖY)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Lisans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CUMHURİYET ÜNİVERSİTESİ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6"/>
              </w:rPr>
              <w:t>İKTİSADİ VE İDARİ BİLİMLER FAKÜLTESİ/ULUSLARARASI TİCARET VE LOJİSTİK BÖLÜMÜ/ULUSLARARASI TİCARET VE LOJİSTİK PR.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2015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19/Haziran/2017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Önlisans</w:t>
            </w:r>
            <w:proofErr w:type="spellEnd"/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ANADOLU ÜNİVERSİTESİ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6"/>
              </w:rPr>
              <w:t>AÇIKÖĞRETİM FAKÜLTESİ/PAZARLAMA VE REKLAMCILIK BÖLÜMÜ/MARKA İLETİŞİMİ PR. (AÇIKÖĞRETİM)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2021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Önlisans</w:t>
            </w:r>
            <w:proofErr w:type="spellEnd"/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SELÇUK ÜNİVERSİTESİ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6"/>
              </w:rPr>
              <w:t>TAŞKENT MESLEK YÜKSEKOKULU/DIŞ TİCARET BÖLÜMÜ/DIŞ TİCARET PR.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2013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6/Ağustos/2015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3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Akademik Görevler</w:t>
            </w: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0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ÖĞRETİM GÖREVLİSİ</w:t>
            </w:r>
          </w:p>
        </w:tc>
        <w:tc>
          <w:tcPr>
            <w:tcW w:w="7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r>
              <w:rPr>
                <w:rFonts w:ascii="Verdana" w:eastAsia="Verdana" w:hAnsi="Verdana" w:cs="Verdana"/>
                <w:color w:val="000000"/>
                <w:sz w:val="18"/>
              </w:rPr>
              <w:t>İZMİR KAVRAM MESLEK YÜKSEKOKULU/İZMİR KAVRAM MESLEK YÜKSEKOKULU/YÖNETİM VE ORGANİZASYON BÖLÜMÜ/LOJİSTİK PR. (ÜCRETLİ))</w:t>
            </w: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8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2020 </w:t>
            </w:r>
          </w:p>
        </w:tc>
        <w:tc>
          <w:tcPr>
            <w:tcW w:w="7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Ders Saati</w:t>
            </w: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SansSerif" w:eastAsia="SansSerif" w:hAnsi="SansSerif" w:cs="SansSerif"/>
                <w:b/>
                <w:color w:val="000000"/>
              </w:rPr>
              <w:t>2021-2022</w:t>
            </w: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Dış Ticarete Giriş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Küresel Lojistik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5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1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Lojistik Maliyet Analizi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Elektronik Ticaret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Tehlikeli Madde Taşımacılığı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SansSerif" w:eastAsia="SansSerif" w:hAnsi="SansSerif" w:cs="SansSerif"/>
                <w:b/>
                <w:color w:val="000000"/>
              </w:rPr>
              <w:t>2020-2021</w:t>
            </w: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Önlisans</w:t>
            </w:r>
            <w:proofErr w:type="spellEnd"/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Dış Ticarete Giriş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Lojistik Maliyet Analizi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Elektronik Ticaret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Küresel Lojistik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6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color w:val="000000"/>
              </w:rPr>
              <w:t>Kara ve Demiryolu Taşımacılığı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KARAKÖY ÇAĞATAY, KIZILIRMAK BERİVAN (2020). 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dergipark.org.tr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>.  Cumhuriyet Üniversitesi İktisadi ve İdari Bilimler Dergisi, 20(1), 447-461. (Yayın No: 6231469)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KIZILIRMAK BERİVAN (2022).  4.0 TEKNOLOJİLERİ TEDARİK ZİNCİRİ KOORDİNASYONU: TEORİK BİR ÇERÇEVE.  Uluslararası Üretim ve Tedarik Zinciri Sempozyumu, 12-12. (Özet Bildiri/Sözlü Sunum)(Yayın No:7770008)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KIZILIRMAK BERİVAN (2022).  Kargo Firmalarıyla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İ̇lgili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Müşteri Şikâyetleri: İçerik Analizi.  9. ULUSLARARASI BİLİMSEL ÇALIŞMALAR KONGRESİ, 1(1), 43-44. (Özet Bildiri/Sözlü Sunum)(Yayın No:7759247)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PAKER NESLİHAN, KIZILIRMAK BERİVAN (2021).  Elektronik Ticaret Çevrimiçi Müşteri Değerlendirmelerini Etkileyen Faktörler Üzerine Keşifsel Bir Çalışma.  International Online Social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Conference, 273-274. (Özet Bildiri/Sözlü Sunum)(Yayın No:7124680)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3.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26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8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Multidisipliner Yaklaşımla Ekonomi, Bölüm adı:(Tersine Lojistik ve Atık Lojistiğin Türkiye Ekonomisindeki Yeri) (2022)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KIZILIRMAK BERİVAN,  Gazi Kitapevi,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Editör:İNCEKARA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Beyhan, Basım sayısı:1, Sayfa Sayısı 162, ISBN:978-625-8374-35-3, Türkçe(Bilimsel </w:t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Kitap), (Yayın No: 7722651)</w:t>
            </w: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8"/>
              </w:rPr>
              <w:t>1.</w:t>
            </w:r>
          </w:p>
        </w:tc>
        <w:tc>
          <w:tcPr>
            <w:tcW w:w="88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8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0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 w:rsidP="00ED1E27">
            <w:r>
              <w:rPr>
                <w:rFonts w:eastAsia="Verdana"/>
              </w:rPr>
              <w:t>KIZILIRMAK BERİVAN, TATLICAN MUSTAFA (2021).  DIŞ TİCARET</w:t>
            </w:r>
            <w:r w:rsidR="00ED1E27">
              <w:rPr>
                <w:rFonts w:eastAsia="Verdana"/>
              </w:rPr>
              <w:t xml:space="preserve"> YAPAN FİRMALARDA İŞ SAĞLIĞI VE </w:t>
            </w:r>
            <w:r>
              <w:rPr>
                <w:rFonts w:eastAsia="Verdana"/>
              </w:rPr>
              <w:t>GÜVENLİĞİ UYGULAM</w:t>
            </w:r>
            <w:r w:rsidR="00ED1E27">
              <w:rPr>
                <w:rFonts w:eastAsia="Verdana"/>
              </w:rPr>
              <w:t xml:space="preserve">ALARININ İŞ/İŞLETME PERFORMANSI </w:t>
            </w:r>
            <w:bookmarkStart w:id="2" w:name="_GoBack"/>
            <w:bookmarkEnd w:id="2"/>
            <w:r>
              <w:rPr>
                <w:rFonts w:eastAsia="Verdana"/>
              </w:rPr>
              <w:t>ÜZERİNE ETKİSİ</w:t>
            </w:r>
            <w:r>
              <w:rPr>
                <w:rFonts w:eastAsia="Verdana"/>
              </w:rPr>
              <w:br/>
              <w:t>.  Milli Kültür Araştırmaları Dergisi (MİKAD), 5(2), 34-46. (Kontrol No: 7412792)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1.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DÜZGÜN MURAT, KIZILIRMAK BERİVAN (2021). 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Risks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Cold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Chain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Operations in Healthcare Logistics and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Technological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 Solutions.  Mersin Üniversitesi Sosyal Bilimler Enstitüsü Dergisi, 5(1), 84-110. (Kontrol No: 7357163)</w:t>
            </w: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0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>2.</w:t>
            </w: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00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3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497301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E-Ticaret Uzmanlık Eğitimi, Trakya Kalkınma Ajansı (TRAKYAKA) Development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</w:rPr>
              <w:t>Agency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, Online, Sertifika, 14.03.2022 -25.03.2022 (Ulusal) </w:t>
            </w: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1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1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3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2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224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14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40" w:type="dxa"/>
            <w:gridSpan w:val="4"/>
          </w:tcPr>
          <w:p w:rsidR="003D78F7" w:rsidRDefault="003D78F7">
            <w:pPr>
              <w:pStyle w:val="EMPTYCELLSTYLE"/>
            </w:pPr>
          </w:p>
        </w:tc>
        <w:tc>
          <w:tcPr>
            <w:tcW w:w="90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0" w:type="dxa"/>
          </w:tcPr>
          <w:p w:rsidR="003D78F7" w:rsidRDefault="003D78F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2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8080" w:type="dxa"/>
            <w:gridSpan w:val="21"/>
          </w:tcPr>
          <w:p w:rsidR="003D78F7" w:rsidRDefault="003D78F7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497418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MAXQDA ile Nitel Veri Analizi Eğitimi, İSTAR Araştırma ve Eğitim, Online, Sertifika, 18.03.2022 -20.03.2022 (Ulusal) </w:t>
            </w: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8080" w:type="dxa"/>
            <w:gridSpan w:val="21"/>
          </w:tcPr>
          <w:p w:rsidR="003D78F7" w:rsidRDefault="003D78F7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9500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3D78F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center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497421</w:t>
            </w:r>
          </w:p>
        </w:tc>
        <w:tc>
          <w:tcPr>
            <w:tcW w:w="95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78F7" w:rsidRDefault="00FF1DF3">
            <w:pPr>
              <w:jc w:val="both"/>
            </w:pPr>
            <w:r>
              <w:rPr>
                <w:rFonts w:ascii="Verdana" w:eastAsia="Verdana" w:hAnsi="Verdana" w:cs="Verdana"/>
                <w:color w:val="000000"/>
                <w:sz w:val="18"/>
              </w:rPr>
              <w:t xml:space="preserve">Dış Ticaret Uzmanlık Eğitimi, Gelişim Akademisi, Online, Sertifika, 05.02.2021 -13.02.2021 (Ulusal) </w:t>
            </w: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1442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8080" w:type="dxa"/>
            <w:gridSpan w:val="21"/>
          </w:tcPr>
          <w:p w:rsidR="003D78F7" w:rsidRDefault="003D78F7">
            <w:pPr>
              <w:pStyle w:val="EMPTYCELLSTYLE"/>
            </w:pPr>
          </w:p>
        </w:tc>
        <w:tc>
          <w:tcPr>
            <w:tcW w:w="1420" w:type="dxa"/>
            <w:gridSpan w:val="5"/>
          </w:tcPr>
          <w:p w:rsidR="003D78F7" w:rsidRDefault="003D78F7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3D78F7" w:rsidRDefault="003D78F7">
            <w:pPr>
              <w:pStyle w:val="EMPTYCELLSTYLE"/>
            </w:pP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  <w:tr w:rsidR="003D78F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3D78F7" w:rsidRDefault="003D78F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3D78F7" w:rsidRDefault="003D78F7">
            <w:pPr>
              <w:pStyle w:val="EMPTYCELLSTYLE"/>
            </w:pPr>
          </w:p>
        </w:tc>
        <w:tc>
          <w:tcPr>
            <w:tcW w:w="8080" w:type="dxa"/>
            <w:gridSpan w:val="21"/>
          </w:tcPr>
          <w:p w:rsidR="003D78F7" w:rsidRDefault="003D78F7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8F7" w:rsidRDefault="00FF1DF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</w:rPr>
              <w:t>3</w:t>
            </w:r>
          </w:p>
        </w:tc>
        <w:tc>
          <w:tcPr>
            <w:tcW w:w="1" w:type="dxa"/>
          </w:tcPr>
          <w:p w:rsidR="003D78F7" w:rsidRDefault="003D78F7">
            <w:pPr>
              <w:pStyle w:val="EMPTYCELLSTYLE"/>
            </w:pPr>
          </w:p>
        </w:tc>
      </w:tr>
    </w:tbl>
    <w:p w:rsidR="00FF1DF3" w:rsidRDefault="00FF1DF3"/>
    <w:sectPr w:rsidR="00FF1DF3">
      <w:pgSz w:w="11900" w:h="16840"/>
      <w:pgMar w:top="400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D78F7"/>
    <w:rsid w:val="003D78F7"/>
    <w:rsid w:val="00ED1E2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01E"/>
  <w15:docId w15:val="{9B5A46E4-4F65-4557-82E1-F4E1F82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BERİVAN KIZILIRMAK</cp:lastModifiedBy>
  <cp:revision>2</cp:revision>
  <dcterms:created xsi:type="dcterms:W3CDTF">2022-10-19T14:10:00Z</dcterms:created>
  <dcterms:modified xsi:type="dcterms:W3CDTF">2022-10-19T14:12:00Z</dcterms:modified>
</cp:coreProperties>
</file>