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9E047" w14:textId="77777777" w:rsidR="004C1A91" w:rsidRPr="001236C7" w:rsidRDefault="004C1A91" w:rsidP="00275B8B">
      <w:pPr>
        <w:numPr>
          <w:ilvl w:val="0"/>
          <w:numId w:val="8"/>
        </w:numPr>
        <w:jc w:val="both"/>
        <w:rPr>
          <w:rFonts w:cstheme="minorHAnsi"/>
          <w:b/>
          <w:bCs/>
          <w:shd w:val="clear" w:color="auto" w:fill="FFFFFF"/>
        </w:rPr>
      </w:pPr>
      <w:bookmarkStart w:id="0" w:name="_GoBack"/>
      <w:bookmarkEnd w:id="0"/>
      <w:r w:rsidRPr="001236C7">
        <w:rPr>
          <w:rFonts w:cstheme="minorHAnsi"/>
          <w:b/>
          <w:bCs/>
          <w:shd w:val="clear" w:color="auto" w:fill="FFFFFF"/>
        </w:rPr>
        <w:t>Veri Sorumlusu Hakkında</w:t>
      </w:r>
    </w:p>
    <w:p w14:paraId="361973D3" w14:textId="77777777" w:rsidR="00343134" w:rsidRPr="001236C7" w:rsidRDefault="00343134" w:rsidP="00343134">
      <w:pPr>
        <w:jc w:val="both"/>
        <w:rPr>
          <w:rStyle w:val="Gl"/>
          <w:rFonts w:cstheme="minorHAnsi"/>
          <w:b w:val="0"/>
          <w:bCs w:val="0"/>
          <w:color w:val="000000" w:themeColor="text1"/>
          <w:shd w:val="clear" w:color="auto" w:fill="FFFFFF"/>
        </w:rPr>
      </w:pPr>
      <w:r w:rsidRPr="001236C7">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Pr="001236C7">
        <w:rPr>
          <w:rStyle w:val="Gl"/>
          <w:rFonts w:cstheme="minorHAnsi"/>
          <w:color w:val="000000" w:themeColor="text1"/>
          <w:shd w:val="clear" w:color="auto" w:fill="FFFFFF"/>
        </w:rPr>
        <w:t>İzmir Kavram Meslek Yüksekokulu</w:t>
      </w:r>
      <w:r w:rsidRPr="001236C7">
        <w:rPr>
          <w:rStyle w:val="Gl"/>
          <w:rFonts w:cstheme="minorHAnsi"/>
          <w:b w:val="0"/>
          <w:bCs w:val="0"/>
          <w:color w:val="000000" w:themeColor="text1"/>
          <w:shd w:val="clear" w:color="auto" w:fill="FFFFFF"/>
        </w:rPr>
        <w:t xml:space="preserve"> </w:t>
      </w:r>
      <w:r w:rsidRPr="001236C7">
        <w:rPr>
          <w:rFonts w:cstheme="minorHAnsi"/>
        </w:rPr>
        <w:t xml:space="preserve">(bundan böyle </w:t>
      </w:r>
      <w:r w:rsidRPr="001236C7">
        <w:rPr>
          <w:rFonts w:cstheme="minorHAnsi"/>
          <w:b/>
          <w:bCs/>
        </w:rPr>
        <w:t xml:space="preserve">“Meslek Yüksekokulu” </w:t>
      </w:r>
      <w:r w:rsidRPr="001236C7">
        <w:rPr>
          <w:rFonts w:cstheme="minorHAnsi"/>
          <w:color w:val="000000" w:themeColor="text1"/>
        </w:rPr>
        <w:t xml:space="preserve">olarak </w:t>
      </w:r>
      <w:r w:rsidRPr="001236C7">
        <w:rPr>
          <w:rStyle w:val="Gl"/>
          <w:rFonts w:cstheme="minorHAnsi"/>
          <w:b w:val="0"/>
          <w:bCs w:val="0"/>
          <w:color w:val="000000" w:themeColor="text1"/>
          <w:shd w:val="clear" w:color="auto" w:fill="FFFFFF"/>
        </w:rPr>
        <w:t xml:space="preserve">ifade edilecektir) sizinle ilgili kişisel verileri işlemesi sebebiyle veri sorumlusudur. </w:t>
      </w:r>
    </w:p>
    <w:p w14:paraId="097D292B" w14:textId="4292F0A2" w:rsidR="00343134" w:rsidRPr="001236C7" w:rsidRDefault="00343134" w:rsidP="00343134">
      <w:pPr>
        <w:jc w:val="both"/>
        <w:rPr>
          <w:rStyle w:val="Gl"/>
          <w:rFonts w:cstheme="minorHAnsi"/>
          <w:b w:val="0"/>
          <w:bCs w:val="0"/>
          <w:color w:val="000000" w:themeColor="text1"/>
          <w:shd w:val="clear" w:color="auto" w:fill="FFFFFF"/>
        </w:rPr>
      </w:pPr>
      <w:r w:rsidRPr="001236C7">
        <w:rPr>
          <w:rStyle w:val="Gl"/>
          <w:rFonts w:cstheme="minorHAnsi"/>
          <w:b w:val="0"/>
          <w:bCs w:val="0"/>
          <w:color w:val="000000" w:themeColor="text1"/>
          <w:shd w:val="clear" w:color="auto" w:fill="FFFFFF"/>
        </w:rPr>
        <w:t>Aday öğrenci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2FBD1CB" w14:textId="2C9A8F6C" w:rsidR="004C1A91" w:rsidRPr="001236C7" w:rsidRDefault="00896DC5" w:rsidP="00275B8B">
      <w:pPr>
        <w:pStyle w:val="ListeParagraf"/>
        <w:numPr>
          <w:ilvl w:val="0"/>
          <w:numId w:val="8"/>
        </w:numPr>
        <w:jc w:val="both"/>
        <w:rPr>
          <w:rStyle w:val="Gl"/>
          <w:rFonts w:cstheme="minorHAnsi"/>
          <w:shd w:val="clear" w:color="auto" w:fill="FFFFFF"/>
        </w:rPr>
      </w:pPr>
      <w:r w:rsidRPr="001236C7">
        <w:rPr>
          <w:rStyle w:val="Gl"/>
          <w:rFonts w:cstheme="minorHAnsi"/>
          <w:shd w:val="clear" w:color="auto" w:fill="FFFFFF"/>
        </w:rPr>
        <w:t>İşlenen Kişisel Verileriniz, Hukuki Sebepleri ve İşlenme Amaçları</w:t>
      </w:r>
    </w:p>
    <w:p w14:paraId="2FFF02F8" w14:textId="431741F0" w:rsidR="00CE42CD" w:rsidRPr="001236C7" w:rsidRDefault="004C1A91" w:rsidP="00275B8B">
      <w:pPr>
        <w:jc w:val="both"/>
        <w:rPr>
          <w:rFonts w:cstheme="minorHAnsi"/>
          <w:shd w:val="clear" w:color="auto" w:fill="FFFFFF"/>
        </w:rPr>
      </w:pPr>
      <w:r w:rsidRPr="001236C7">
        <w:rPr>
          <w:rFonts w:cstheme="minorHAnsi"/>
          <w:shd w:val="clear" w:color="auto" w:fill="FFFFFF"/>
        </w:rPr>
        <w:t>İşlemeye konu Kişisel Verileriniz</w:t>
      </w:r>
      <w:r w:rsidR="00B51165" w:rsidRPr="001236C7">
        <w:rPr>
          <w:rFonts w:cstheme="minorHAnsi"/>
          <w:shd w:val="clear" w:color="auto" w:fill="FFFFFF"/>
        </w:rPr>
        <w:t xml:space="preserve"> şunlardır:</w:t>
      </w:r>
    </w:p>
    <w:p w14:paraId="5B530383" w14:textId="77777777" w:rsidR="002653A1" w:rsidRPr="001236C7" w:rsidRDefault="002653A1" w:rsidP="00350DD8">
      <w:pPr>
        <w:pStyle w:val="ListeParagraf"/>
        <w:numPr>
          <w:ilvl w:val="0"/>
          <w:numId w:val="16"/>
        </w:numPr>
        <w:spacing w:after="0" w:line="240" w:lineRule="auto"/>
        <w:rPr>
          <w:rFonts w:eastAsia="Times New Roman"/>
        </w:rPr>
      </w:pPr>
      <w:r w:rsidRPr="001236C7">
        <w:rPr>
          <w:rFonts w:cstheme="minorHAnsi"/>
        </w:rPr>
        <w:t xml:space="preserve">Kimlik: </w:t>
      </w:r>
      <w:r w:rsidR="00CE008A" w:rsidRPr="001236C7">
        <w:rPr>
          <w:rFonts w:cstheme="minorHAnsi"/>
        </w:rPr>
        <w:t xml:space="preserve">Ad/Soyad, </w:t>
      </w:r>
    </w:p>
    <w:p w14:paraId="74AA4DD2" w14:textId="1AF9F238" w:rsidR="006F54D8" w:rsidRPr="001236C7" w:rsidRDefault="006F54D8" w:rsidP="00350DD8">
      <w:pPr>
        <w:pStyle w:val="ListeParagraf"/>
        <w:numPr>
          <w:ilvl w:val="0"/>
          <w:numId w:val="16"/>
        </w:numPr>
        <w:spacing w:after="0" w:line="240" w:lineRule="auto"/>
        <w:rPr>
          <w:rFonts w:eastAsia="Times New Roman"/>
        </w:rPr>
      </w:pPr>
      <w:r w:rsidRPr="001236C7">
        <w:rPr>
          <w:rFonts w:eastAsia="Times New Roman"/>
        </w:rPr>
        <w:t>Eğitim: (Okul Adı, Sınıfı, Bölüm)</w:t>
      </w:r>
    </w:p>
    <w:p w14:paraId="4B5C5BA8" w14:textId="53C4D9CB" w:rsidR="004C1A91" w:rsidRPr="001236C7" w:rsidRDefault="002653A1" w:rsidP="00275B8B">
      <w:pPr>
        <w:pStyle w:val="ListeParagraf"/>
        <w:numPr>
          <w:ilvl w:val="0"/>
          <w:numId w:val="16"/>
        </w:numPr>
        <w:spacing w:after="120" w:line="240" w:lineRule="auto"/>
        <w:jc w:val="both"/>
        <w:rPr>
          <w:rFonts w:cstheme="minorHAnsi"/>
        </w:rPr>
      </w:pPr>
      <w:r w:rsidRPr="001236C7">
        <w:rPr>
          <w:rFonts w:cstheme="minorHAnsi"/>
        </w:rPr>
        <w:t xml:space="preserve">İletişim: </w:t>
      </w:r>
      <w:r w:rsidR="00CE008A" w:rsidRPr="001236C7">
        <w:rPr>
          <w:rFonts w:cstheme="minorHAnsi"/>
        </w:rPr>
        <w:t xml:space="preserve">E-posta Adresi, </w:t>
      </w:r>
    </w:p>
    <w:p w14:paraId="724E05E1" w14:textId="06772AAC" w:rsidR="00CE008A" w:rsidRPr="001236C7" w:rsidRDefault="00CE008A" w:rsidP="00275B8B">
      <w:pPr>
        <w:pStyle w:val="ListeParagraf"/>
        <w:numPr>
          <w:ilvl w:val="0"/>
          <w:numId w:val="16"/>
        </w:numPr>
        <w:spacing w:after="120" w:line="240" w:lineRule="auto"/>
        <w:jc w:val="both"/>
        <w:rPr>
          <w:rFonts w:cstheme="minorHAnsi"/>
        </w:rPr>
      </w:pPr>
      <w:r w:rsidRPr="001236C7">
        <w:rPr>
          <w:rFonts w:cstheme="minorHAnsi"/>
        </w:rPr>
        <w:t>Görsel ve İşitsel Kayıtlar</w:t>
      </w:r>
      <w:r w:rsidR="006F54D8" w:rsidRPr="001236C7">
        <w:rPr>
          <w:rFonts w:cstheme="minorHAnsi"/>
        </w:rPr>
        <w:t>: (Fotoğraf ve Online Görüşme Kaydı)</w:t>
      </w:r>
    </w:p>
    <w:p w14:paraId="7660A568" w14:textId="75955BB7" w:rsidR="00E93CE1" w:rsidRPr="001236C7" w:rsidRDefault="002653A1" w:rsidP="00275B8B">
      <w:pPr>
        <w:pStyle w:val="ListeParagraf"/>
        <w:numPr>
          <w:ilvl w:val="0"/>
          <w:numId w:val="16"/>
        </w:numPr>
        <w:spacing w:after="120" w:line="240" w:lineRule="auto"/>
        <w:jc w:val="both"/>
        <w:rPr>
          <w:rStyle w:val="Gl"/>
          <w:rFonts w:cstheme="minorHAnsi"/>
          <w:b w:val="0"/>
          <w:bCs w:val="0"/>
        </w:rPr>
      </w:pPr>
      <w:r w:rsidRPr="001236C7">
        <w:rPr>
          <w:rFonts w:cstheme="minorHAnsi"/>
        </w:rPr>
        <w:t xml:space="preserve">İşlem Güvenliği: </w:t>
      </w:r>
      <w:r w:rsidR="00E93CE1" w:rsidRPr="001236C7">
        <w:rPr>
          <w:rFonts w:cstheme="minorHAnsi"/>
        </w:rPr>
        <w:t>Erişim log kayıtları (I</w:t>
      </w:r>
      <w:r w:rsidR="00E93CE1" w:rsidRPr="001236C7">
        <w:rPr>
          <w:rFonts w:cstheme="minorHAnsi"/>
          <w:shd w:val="clear" w:color="auto" w:fill="FFFFFF"/>
        </w:rPr>
        <w:t>P adresi, MAC adresi, port bilgileri, erişim tarihi/saati</w:t>
      </w:r>
      <w:r w:rsidR="00E93CE1" w:rsidRPr="001236C7">
        <w:rPr>
          <w:rFonts w:cstheme="minorHAnsi"/>
        </w:rPr>
        <w:t>).</w:t>
      </w:r>
    </w:p>
    <w:p w14:paraId="2DCF487E" w14:textId="1C76243A" w:rsidR="002927A6" w:rsidRPr="001236C7" w:rsidRDefault="002927A6" w:rsidP="00350DD8">
      <w:pPr>
        <w:spacing w:after="0" w:line="240" w:lineRule="auto"/>
        <w:jc w:val="both"/>
        <w:rPr>
          <w:rFonts w:cstheme="minorHAnsi"/>
          <w:shd w:val="clear" w:color="auto" w:fill="FFFFFF"/>
        </w:rPr>
      </w:pPr>
      <w:r w:rsidRPr="001236C7">
        <w:rPr>
          <w:rFonts w:cstheme="minorHAnsi"/>
          <w:shd w:val="clear" w:color="auto" w:fill="FFFFFF"/>
        </w:rPr>
        <w:t xml:space="preserve">Aday öğrenci statünüz kapsamında; </w:t>
      </w:r>
      <w:r w:rsidR="00EE796A" w:rsidRPr="001236C7">
        <w:rPr>
          <w:rFonts w:cstheme="minorHAnsi"/>
          <w:shd w:val="clear" w:color="auto" w:fill="FFFFFF"/>
        </w:rPr>
        <w:t>A</w:t>
      </w:r>
      <w:r w:rsidRPr="001236C7">
        <w:rPr>
          <w:rFonts w:cstheme="minorHAnsi"/>
          <w:shd w:val="clear" w:color="auto" w:fill="FFFFFF"/>
        </w:rPr>
        <w:t>kademik programlar, etkinlikler, teklifler ve tüm eğitim</w:t>
      </w:r>
      <w:r w:rsidR="002653A1" w:rsidRPr="001236C7">
        <w:rPr>
          <w:rFonts w:cstheme="minorHAnsi"/>
          <w:shd w:val="clear" w:color="auto" w:fill="FFFFFF"/>
        </w:rPr>
        <w:t>, kurs ve seminer</w:t>
      </w:r>
      <w:r w:rsidRPr="001236C7">
        <w:rPr>
          <w:rFonts w:cstheme="minorHAnsi"/>
          <w:shd w:val="clear" w:color="auto" w:fill="FFFFFF"/>
        </w:rPr>
        <w:t xml:space="preserve"> süreçlerimiz (eğitim ve sertifika programları</w:t>
      </w:r>
      <w:r w:rsidR="002653A1" w:rsidRPr="001236C7">
        <w:rPr>
          <w:rFonts w:cstheme="minorHAnsi"/>
          <w:shd w:val="clear" w:color="auto" w:fill="FFFFFF"/>
        </w:rPr>
        <w:t xml:space="preserve"> gibi</w:t>
      </w:r>
      <w:r w:rsidRPr="001236C7">
        <w:rPr>
          <w:rFonts w:cstheme="minorHAnsi"/>
          <w:shd w:val="clear" w:color="auto" w:fill="FFFFFF"/>
        </w:rPr>
        <w:t>) hakkında bilgi verilmesi; Kurum tarafından sunulan hizmetlerden aday öğrencileri</w:t>
      </w:r>
      <w:r w:rsidR="002653A1" w:rsidRPr="001236C7">
        <w:rPr>
          <w:rFonts w:cstheme="minorHAnsi"/>
          <w:shd w:val="clear" w:color="auto" w:fill="FFFFFF"/>
        </w:rPr>
        <w:t>n</w:t>
      </w:r>
      <w:r w:rsidRPr="001236C7">
        <w:rPr>
          <w:rFonts w:cstheme="minorHAnsi"/>
          <w:shd w:val="clear" w:color="auto" w:fill="FFFFFF"/>
        </w:rPr>
        <w:t xml:space="preserve"> faydalandır</w:t>
      </w:r>
      <w:r w:rsidR="002653A1" w:rsidRPr="001236C7">
        <w:rPr>
          <w:rFonts w:cstheme="minorHAnsi"/>
          <w:shd w:val="clear" w:color="auto" w:fill="FFFFFF"/>
        </w:rPr>
        <w:t>ılması</w:t>
      </w:r>
      <w:r w:rsidRPr="001236C7">
        <w:rPr>
          <w:rFonts w:cstheme="minorHAnsi"/>
          <w:shd w:val="clear" w:color="auto" w:fill="FFFFFF"/>
        </w:rPr>
        <w:t xml:space="preserve"> için gerekli çalışmaların iş birimlerimiz tarafından yapılması ve buna bağlı iş süreçlerinin yürütülmesi; Kurum tarafından sunulan program ve hizmetlerin aday öğrencilerin beğenisine sunulması, önerilmesi ve tanıtılması için gerekli olan aktivitelerin planlanması ve icrası; Telefon, SMS ve eposta vb. iletişim araçlarıyla tanıtım ve pazarlama iletilerinin gönderilmesi; Bilgi güvenliği süreçlerinin yürütülmesi</w:t>
      </w:r>
      <w:r w:rsidR="00AA2976" w:rsidRPr="001236C7">
        <w:rPr>
          <w:rFonts w:cstheme="minorHAnsi"/>
          <w:shd w:val="clear" w:color="auto" w:fill="FFFFFF"/>
        </w:rPr>
        <w:t xml:space="preserve">; Sunulan hizmetlerin; kalitesinin yükseltilmesi, sürekliliğinin sağlanabilmesi, </w:t>
      </w:r>
      <w:r w:rsidR="002653A1" w:rsidRPr="001236C7">
        <w:rPr>
          <w:rFonts w:cstheme="minorHAnsi"/>
          <w:shd w:val="clear" w:color="auto" w:fill="FFFFFF"/>
        </w:rPr>
        <w:t xml:space="preserve">iş süreçlerinin </w:t>
      </w:r>
      <w:r w:rsidR="00AA2976" w:rsidRPr="001236C7">
        <w:rPr>
          <w:rFonts w:cstheme="minorHAnsi"/>
          <w:shd w:val="clear" w:color="auto" w:fill="FFFFFF"/>
        </w:rPr>
        <w:t xml:space="preserve">etkin ve sağlıklı bir şekilde yürütülebilmesi amacıyla yapılan listeleme, raporlama, doğrulama, analiz ve değerlendirmeler ile istatistiki ve bilimsel bilgiler üretilmesi, ölçme değerlendirme yöntemlerinin, anketlerin düzenlenmesi </w:t>
      </w:r>
      <w:r w:rsidR="00343134" w:rsidRPr="001236C7">
        <w:rPr>
          <w:rFonts w:cstheme="minorHAnsi"/>
          <w:shd w:val="clear" w:color="auto" w:fill="FFFFFF"/>
        </w:rPr>
        <w:t>amaçlarıyla</w:t>
      </w:r>
      <w:r w:rsidR="00343134" w:rsidRPr="001236C7">
        <w:rPr>
          <w:rFonts w:cstheme="minorHAnsi"/>
        </w:rPr>
        <w:t xml:space="preserve"> </w:t>
      </w:r>
      <w:r w:rsidR="00343134" w:rsidRPr="001236C7">
        <w:t xml:space="preserve">6698 sayılı Kanun’un </w:t>
      </w:r>
      <w:r w:rsidRPr="001236C7">
        <w:rPr>
          <w:rFonts w:cstheme="minorHAnsi"/>
          <w:shd w:val="clear" w:color="auto" w:fill="FFFFFF"/>
        </w:rPr>
        <w:t>5</w:t>
      </w:r>
      <w:r w:rsidR="00AA2976" w:rsidRPr="001236C7">
        <w:rPr>
          <w:rFonts w:cstheme="minorHAnsi"/>
          <w:shd w:val="clear" w:color="auto" w:fill="FFFFFF"/>
        </w:rPr>
        <w:t>/1</w:t>
      </w:r>
      <w:r w:rsidR="00343134" w:rsidRPr="001236C7">
        <w:rPr>
          <w:rFonts w:cstheme="minorHAnsi"/>
          <w:shd w:val="clear" w:color="auto" w:fill="FFFFFF"/>
        </w:rPr>
        <w:t>- ‘’Açık rızanın alınması’’</w:t>
      </w:r>
      <w:r w:rsidR="00AA2976" w:rsidRPr="001236C7">
        <w:rPr>
          <w:rFonts w:cstheme="minorHAnsi"/>
          <w:shd w:val="clear" w:color="auto" w:fill="FFFFFF"/>
        </w:rPr>
        <w:t xml:space="preserve"> ve 5/2</w:t>
      </w:r>
      <w:r w:rsidR="00343134" w:rsidRPr="001236C7">
        <w:t>-ç) ‘’</w:t>
      </w:r>
      <w:r w:rsidR="00343134" w:rsidRPr="001236C7">
        <w:rPr>
          <w:rFonts w:cstheme="minorHAnsi"/>
          <w:color w:val="000000" w:themeColor="text1"/>
          <w:shd w:val="clear" w:color="auto" w:fill="FFFFFF"/>
        </w:rPr>
        <w:t>Veri sorumlusunun hukuki yükümlülüğünü yerine getirebilmesi için zorunlu olması’’, e) ‘’Bir hakkın tesisi, kullanılması veya korunması için veri işlemenin zorunlu olması’’</w:t>
      </w:r>
      <w:r w:rsidRPr="001236C7">
        <w:rPr>
          <w:rFonts w:cstheme="minorHAnsi"/>
          <w:shd w:val="clear" w:color="auto" w:fill="FFFFFF"/>
        </w:rPr>
        <w:t xml:space="preserve"> </w:t>
      </w:r>
      <w:r w:rsidR="000E168B" w:rsidRPr="001236C7">
        <w:rPr>
          <w:rFonts w:cstheme="minorHAnsi"/>
          <w:shd w:val="clear" w:color="auto" w:fill="FFFFFF"/>
        </w:rPr>
        <w:t>m</w:t>
      </w:r>
      <w:r w:rsidRPr="001236C7">
        <w:rPr>
          <w:rFonts w:cstheme="minorHAnsi"/>
          <w:shd w:val="clear" w:color="auto" w:fill="FFFFFF"/>
        </w:rPr>
        <w:t>addelerinde belirtilen kişisel veri işleme şartları dahilinde işlenecektir.</w:t>
      </w:r>
    </w:p>
    <w:p w14:paraId="6006B636" w14:textId="2376717A" w:rsidR="00452183" w:rsidRPr="001236C7" w:rsidRDefault="00452183" w:rsidP="00CE008A">
      <w:pPr>
        <w:spacing w:after="0" w:line="240" w:lineRule="auto"/>
        <w:jc w:val="both"/>
        <w:rPr>
          <w:rFonts w:cstheme="minorHAnsi"/>
          <w:color w:val="000000"/>
          <w:shd w:val="clear" w:color="auto" w:fill="FFFFFF"/>
        </w:rPr>
      </w:pPr>
    </w:p>
    <w:p w14:paraId="30409236" w14:textId="77777777" w:rsidR="00DA357F" w:rsidRPr="001236C7" w:rsidRDefault="00DA357F" w:rsidP="00275B8B">
      <w:pPr>
        <w:pStyle w:val="ListeParagraf"/>
        <w:numPr>
          <w:ilvl w:val="0"/>
          <w:numId w:val="8"/>
        </w:numPr>
        <w:jc w:val="both"/>
        <w:rPr>
          <w:rFonts w:cstheme="minorHAnsi"/>
          <w:b/>
          <w:shd w:val="clear" w:color="auto" w:fill="FFFFFF"/>
        </w:rPr>
      </w:pPr>
      <w:r w:rsidRPr="001236C7">
        <w:rPr>
          <w:rFonts w:cstheme="minorHAnsi"/>
          <w:b/>
          <w:shd w:val="clear" w:color="auto" w:fill="FFFFFF"/>
        </w:rPr>
        <w:t>Kişisel Verilerinizin Aktarılması</w:t>
      </w:r>
    </w:p>
    <w:p w14:paraId="5BD051AA" w14:textId="228E69D2" w:rsidR="00452183" w:rsidRPr="001236C7" w:rsidRDefault="002927A6" w:rsidP="002927A6">
      <w:pPr>
        <w:spacing w:after="120" w:line="240" w:lineRule="auto"/>
        <w:jc w:val="both"/>
        <w:rPr>
          <w:rFonts w:cstheme="minorHAnsi"/>
          <w:color w:val="000000" w:themeColor="text1"/>
          <w:shd w:val="clear" w:color="auto" w:fill="FFFFFF"/>
        </w:rPr>
      </w:pPr>
      <w:r w:rsidRPr="001236C7">
        <w:rPr>
          <w:rFonts w:cstheme="minorHAnsi"/>
          <w:color w:val="000000" w:themeColor="text1"/>
          <w:shd w:val="clear" w:color="auto" w:fill="FFFFFF"/>
        </w:rPr>
        <w:t xml:space="preserve">Kişisel verileriniz, yukarıda belirtilen amaçların gerçekleştirilmesi doğrultusunda ve bu amaçların yerine getirilmesi ile sınırlı olarak; </w:t>
      </w:r>
      <w:r w:rsidR="005E2FF5" w:rsidRPr="001236C7">
        <w:rPr>
          <w:rFonts w:cstheme="minorHAnsi"/>
          <w:color w:val="000000" w:themeColor="text1"/>
          <w:shd w:val="clear" w:color="auto" w:fill="FFFFFF"/>
        </w:rPr>
        <w:t>tarafınıza ticari elektronik ileti gönderilebilmesi için hizmet aldığımız iş ortaklarımıza ve hizmet sağlayıcılarımıza; B</w:t>
      </w:r>
      <w:r w:rsidRPr="001236C7">
        <w:rPr>
          <w:rFonts w:cstheme="minorHAnsi"/>
          <w:color w:val="000000" w:themeColor="text1"/>
          <w:shd w:val="clear" w:color="auto" w:fill="FFFFFF"/>
        </w:rPr>
        <w:t>ilişim altyapımızı sağlayan, işleten veya hizmet sunan iş ortaklarımı</w:t>
      </w:r>
      <w:r w:rsidR="005E2FF5" w:rsidRPr="001236C7">
        <w:rPr>
          <w:rFonts w:cstheme="minorHAnsi"/>
          <w:color w:val="000000" w:themeColor="text1"/>
          <w:shd w:val="clear" w:color="auto" w:fill="FFFFFF"/>
        </w:rPr>
        <w:t>za ve hizmet sağlayıcılarımıza; H</w:t>
      </w:r>
      <w:r w:rsidRPr="001236C7">
        <w:rPr>
          <w:rFonts w:cstheme="minorHAnsi"/>
          <w:color w:val="000000" w:themeColor="text1"/>
          <w:shd w:val="clear" w:color="auto" w:fill="FFFFFF"/>
        </w:rPr>
        <w:t>izmetlerin kalite kontrol, şikayet yönetimi, denetim ve risk analizi alanında hizmet sunan iş ortaklarım</w:t>
      </w:r>
      <w:r w:rsidR="005E2FF5" w:rsidRPr="001236C7">
        <w:rPr>
          <w:rFonts w:cstheme="minorHAnsi"/>
          <w:color w:val="000000" w:themeColor="text1"/>
          <w:shd w:val="clear" w:color="auto" w:fill="FFFFFF"/>
        </w:rPr>
        <w:t>ıza ve hizmet sağlayıcılarımız</w:t>
      </w:r>
      <w:r w:rsidRPr="001236C7">
        <w:rPr>
          <w:rFonts w:cstheme="minorHAnsi"/>
          <w:color w:val="000000" w:themeColor="text1"/>
          <w:shd w:val="clear" w:color="auto" w:fill="FFFFFF"/>
        </w:rPr>
        <w:t>a</w:t>
      </w:r>
      <w:r w:rsidR="005E2FF5" w:rsidRPr="001236C7">
        <w:rPr>
          <w:rFonts w:cstheme="minorHAnsi"/>
          <w:color w:val="000000" w:themeColor="text1"/>
          <w:shd w:val="clear" w:color="auto" w:fill="FFFFFF"/>
        </w:rPr>
        <w:t>; kanunlarda aç</w:t>
      </w:r>
      <w:r w:rsidR="002653A1" w:rsidRPr="001236C7">
        <w:rPr>
          <w:rFonts w:cstheme="minorHAnsi"/>
          <w:color w:val="000000" w:themeColor="text1"/>
          <w:shd w:val="clear" w:color="auto" w:fill="FFFFFF"/>
        </w:rPr>
        <w:t>ıkça öngörül</w:t>
      </w:r>
      <w:r w:rsidR="005E2FF5" w:rsidRPr="001236C7">
        <w:rPr>
          <w:rFonts w:cstheme="minorHAnsi"/>
          <w:color w:val="000000" w:themeColor="text1"/>
          <w:shd w:val="clear" w:color="auto" w:fill="FFFFFF"/>
        </w:rPr>
        <w:t>mesi yahut hukuki yükümlülüğümüzün yerine getirilmesi amacıyla k</w:t>
      </w:r>
      <w:r w:rsidRPr="001236C7">
        <w:rPr>
          <w:rFonts w:cstheme="minorHAnsi"/>
          <w:color w:val="000000" w:themeColor="text1"/>
          <w:shd w:val="clear" w:color="auto" w:fill="FFFFFF"/>
        </w:rPr>
        <w:t>anunen yetkili kamu kurumları ve özel kişi veya kuruluşlar il</w:t>
      </w:r>
      <w:r w:rsidR="005E2FF5" w:rsidRPr="001236C7">
        <w:rPr>
          <w:rFonts w:cstheme="minorHAnsi"/>
          <w:color w:val="000000" w:themeColor="text1"/>
          <w:shd w:val="clear" w:color="auto" w:fill="FFFFFF"/>
        </w:rPr>
        <w:t>e üçüncü kişilere; H</w:t>
      </w:r>
      <w:r w:rsidRPr="001236C7">
        <w:rPr>
          <w:rFonts w:cstheme="minorHAnsi"/>
          <w:color w:val="000000" w:themeColor="text1"/>
          <w:shd w:val="clear" w:color="auto" w:fill="FFFFFF"/>
        </w:rPr>
        <w:t xml:space="preserve">ukuki uyuşmazlıkların giderilmesi veya ilgili mevzuatı gereği talep edilmesi halinde </w:t>
      </w:r>
      <w:r w:rsidR="005E2FF5" w:rsidRPr="001236C7">
        <w:rPr>
          <w:rFonts w:cstheme="minorHAnsi"/>
          <w:color w:val="000000" w:themeColor="text1"/>
          <w:shd w:val="clear" w:color="auto" w:fill="FFFFFF"/>
        </w:rPr>
        <w:t xml:space="preserve">yahut bir hakkın tesis edilmesi, kullanılması ve korunması için gerekli olması halinde </w:t>
      </w:r>
      <w:r w:rsidRPr="001236C7">
        <w:rPr>
          <w:rFonts w:cstheme="minorHAnsi"/>
          <w:color w:val="000000" w:themeColor="text1"/>
          <w:shd w:val="clear" w:color="auto" w:fill="FFFFFF"/>
        </w:rPr>
        <w:t>Yükseköğretim Kurulu başta olmak üzere ilgili idari makamlar, adli m</w:t>
      </w:r>
      <w:r w:rsidR="005E2FF5" w:rsidRPr="001236C7">
        <w:rPr>
          <w:rFonts w:cstheme="minorHAnsi"/>
          <w:color w:val="000000" w:themeColor="text1"/>
          <w:shd w:val="clear" w:color="auto" w:fill="FFFFFF"/>
        </w:rPr>
        <w:t>akamlar veya kolluk kuvvetleri il</w:t>
      </w:r>
      <w:r w:rsidRPr="001236C7">
        <w:rPr>
          <w:rFonts w:cstheme="minorHAnsi"/>
          <w:color w:val="000000" w:themeColor="text1"/>
          <w:shd w:val="clear" w:color="auto" w:fill="FFFFFF"/>
        </w:rPr>
        <w:t>e</w:t>
      </w:r>
      <w:r w:rsidR="00452183" w:rsidRPr="001236C7">
        <w:rPr>
          <w:rFonts w:cstheme="minorHAnsi"/>
          <w:color w:val="000000" w:themeColor="text1"/>
          <w:shd w:val="clear" w:color="auto" w:fill="FFFFFF"/>
        </w:rPr>
        <w:t xml:space="preserve"> danışmanlık hizmeti aldığımız iş ortaklarımıza </w:t>
      </w:r>
      <w:r w:rsidR="002653A1" w:rsidRPr="001236C7">
        <w:rPr>
          <w:rFonts w:cstheme="minorHAnsi"/>
          <w:color w:val="000000" w:themeColor="text1"/>
          <w:shd w:val="clear" w:color="auto" w:fill="FFFFFF"/>
        </w:rPr>
        <w:t>Kanun’un 8. Maddesi</w:t>
      </w:r>
      <w:r w:rsidR="005E2FF5" w:rsidRPr="001236C7">
        <w:rPr>
          <w:rFonts w:cstheme="minorHAnsi"/>
          <w:color w:val="000000" w:themeColor="text1"/>
          <w:shd w:val="clear" w:color="auto" w:fill="FFFFFF"/>
        </w:rPr>
        <w:t xml:space="preserve"> kapsamında </w:t>
      </w:r>
      <w:r w:rsidRPr="001236C7">
        <w:rPr>
          <w:rFonts w:cstheme="minorHAnsi"/>
          <w:color w:val="000000" w:themeColor="text1"/>
          <w:shd w:val="clear" w:color="auto" w:fill="FFFFFF"/>
        </w:rPr>
        <w:t>işbu aydınlatma metninde belirtilen amaçlarla sınırlı olarak aktarılabilecek</w:t>
      </w:r>
      <w:r w:rsidR="00452183" w:rsidRPr="001236C7">
        <w:rPr>
          <w:rFonts w:cstheme="minorHAnsi"/>
          <w:color w:val="000000" w:themeColor="text1"/>
          <w:shd w:val="clear" w:color="auto" w:fill="FFFFFF"/>
        </w:rPr>
        <w:t xml:space="preserve">tir. Öte yandan tanıtım faaliyetleri sunucuları yurtdışında bulunan Google Meet sistemi üzerinden yürütüleceğinden ve kayıt altına alınan görüşmeler Google Drive üzerinde depolanacağından işlemeye konu kişisel verileriniz </w:t>
      </w:r>
      <w:r w:rsidR="005E2FF5" w:rsidRPr="001236C7">
        <w:rPr>
          <w:rFonts w:cstheme="minorHAnsi"/>
          <w:color w:val="000000" w:themeColor="text1"/>
          <w:shd w:val="clear" w:color="auto" w:fill="FFFFFF"/>
        </w:rPr>
        <w:t>açık rızanız olması halinde Kanun’un 9/1</w:t>
      </w:r>
      <w:r w:rsidR="005B2E30" w:rsidRPr="001236C7">
        <w:rPr>
          <w:rFonts w:cstheme="minorHAnsi"/>
          <w:color w:val="000000" w:themeColor="text1"/>
          <w:shd w:val="clear" w:color="auto" w:fill="FFFFFF"/>
        </w:rPr>
        <w:t xml:space="preserve">. </w:t>
      </w:r>
      <w:r w:rsidR="005E2FF5" w:rsidRPr="001236C7">
        <w:rPr>
          <w:rFonts w:cstheme="minorHAnsi"/>
          <w:color w:val="000000" w:themeColor="text1"/>
          <w:shd w:val="clear" w:color="auto" w:fill="FFFFFF"/>
        </w:rPr>
        <w:t xml:space="preserve">Maddesi kapsamında </w:t>
      </w:r>
      <w:r w:rsidR="00452183" w:rsidRPr="001236C7">
        <w:rPr>
          <w:rFonts w:cstheme="minorHAnsi"/>
          <w:color w:val="000000" w:themeColor="text1"/>
          <w:shd w:val="clear" w:color="auto" w:fill="FFFFFF"/>
        </w:rPr>
        <w:t xml:space="preserve">Google LLC’ye aktarılacaktır. </w:t>
      </w:r>
    </w:p>
    <w:p w14:paraId="2045AECF" w14:textId="77777777" w:rsidR="00CE42CD" w:rsidRPr="001236C7" w:rsidRDefault="00CE42CD" w:rsidP="00275B8B">
      <w:pPr>
        <w:spacing w:after="120" w:line="240" w:lineRule="auto"/>
        <w:jc w:val="both"/>
        <w:rPr>
          <w:rFonts w:cstheme="minorHAnsi"/>
          <w:color w:val="000000" w:themeColor="text1"/>
          <w:shd w:val="clear" w:color="auto" w:fill="FFFFFF"/>
        </w:rPr>
      </w:pPr>
      <w:r w:rsidRPr="001236C7">
        <w:rPr>
          <w:rFonts w:cstheme="minorHAnsi"/>
          <w:color w:val="000000" w:themeColor="text1"/>
          <w:shd w:val="clear" w:color="auto" w:fill="FFFFFF"/>
        </w:rPr>
        <w:t xml:space="preserve">İşbu aydınlatma metnine konu faaliyet kapsamında özel nitelikli kişisel verileriniz işlenmemekte olduğundan bu kişisel verileriniz aktarıma konu olmayacaktır. </w:t>
      </w:r>
    </w:p>
    <w:p w14:paraId="07A25B44" w14:textId="149E2F39" w:rsidR="00CE008A" w:rsidRPr="001236C7" w:rsidRDefault="00CE008A" w:rsidP="00CE008A">
      <w:pPr>
        <w:spacing w:after="120" w:line="240" w:lineRule="auto"/>
        <w:jc w:val="both"/>
        <w:rPr>
          <w:rFonts w:cstheme="minorHAnsi"/>
          <w:shd w:val="clear" w:color="auto" w:fill="FFFFFF"/>
        </w:rPr>
      </w:pPr>
      <w:r w:rsidRPr="001236C7">
        <w:rPr>
          <w:rFonts w:cstheme="minorHAnsi"/>
          <w:shd w:val="clear" w:color="auto" w:fill="FFFFFF"/>
        </w:rPr>
        <w:lastRenderedPageBreak/>
        <w:t xml:space="preserve">Çevrimiçi (online) tanıtım faaliyetlerine katılan </w:t>
      </w:r>
      <w:r w:rsidR="005E2FF5" w:rsidRPr="001236C7">
        <w:rPr>
          <w:rFonts w:cstheme="minorHAnsi"/>
          <w:shd w:val="clear" w:color="auto" w:fill="FFFFFF"/>
        </w:rPr>
        <w:t xml:space="preserve">diğer </w:t>
      </w:r>
      <w:r w:rsidRPr="001236C7">
        <w:rPr>
          <w:rFonts w:cstheme="minorHAnsi"/>
          <w:shd w:val="clear" w:color="auto" w:fill="FFFFFF"/>
        </w:rPr>
        <w:t>üçüncü kişiler</w:t>
      </w:r>
      <w:r w:rsidR="005E2FF5" w:rsidRPr="001236C7">
        <w:rPr>
          <w:rFonts w:cstheme="minorHAnsi"/>
          <w:shd w:val="clear" w:color="auto" w:fill="FFFFFF"/>
        </w:rPr>
        <w:t>, kişisel verilerinize</w:t>
      </w:r>
      <w:r w:rsidRPr="001236C7">
        <w:rPr>
          <w:rFonts w:cstheme="minorHAnsi"/>
          <w:shd w:val="clear" w:color="auto" w:fill="FFFFFF"/>
        </w:rPr>
        <w:t xml:space="preserve"> yalnızca alenileştirdiğiniz ölçüde ad ve soyad bilginizi görüntüleyebilir. Buna ek olarak görsel ve işitsel verilerinize alenileştirdiğiniz ölçüde erişebilirler. Bu noktada tarafımızca</w:t>
      </w:r>
      <w:r w:rsidR="002653A1" w:rsidRPr="001236C7">
        <w:rPr>
          <w:rFonts w:cstheme="minorHAnsi"/>
          <w:shd w:val="clear" w:color="auto" w:fill="FFFFFF"/>
        </w:rPr>
        <w:t xml:space="preserve"> yukarıda bahsettiğimiz aktarım dışında</w:t>
      </w:r>
      <w:r w:rsidRPr="001236C7">
        <w:rPr>
          <w:rFonts w:cstheme="minorHAnsi"/>
          <w:shd w:val="clear" w:color="auto" w:fill="FFFFFF"/>
        </w:rPr>
        <w:t xml:space="preserve"> herhangi bir aktarım yapılmamakta olup, bu şekilde diğer aday öğrenciler ve katılımcılara ait kişisel verilere erişen kişilerin bu nedenle bireysel sorumlulukları olacağını, </w:t>
      </w:r>
      <w:r w:rsidR="00B81B3C" w:rsidRPr="001236C7">
        <w:rPr>
          <w:rFonts w:cstheme="minorHAnsi"/>
          <w:shd w:val="clear" w:color="auto" w:fill="FFFFFF"/>
        </w:rPr>
        <w:t>meslek yüksekokulumuzun</w:t>
      </w:r>
      <w:r w:rsidRPr="001236C7">
        <w:rPr>
          <w:rFonts w:cstheme="minorHAnsi"/>
          <w:shd w:val="clear" w:color="auto" w:fill="FFFFFF"/>
        </w:rPr>
        <w:t xml:space="preserve"> herhangi bir sorumluluğu olmayacağını, üçüncü kişilerce bu türden erişimlere rızanız olmaması halinde verilerinizi alenileştirmemeniz gerektiğini hatırlatmak isteriz.</w:t>
      </w:r>
    </w:p>
    <w:p w14:paraId="72BA797E" w14:textId="7AAE5050" w:rsidR="002B35B7" w:rsidRPr="001236C7" w:rsidRDefault="00DA357F" w:rsidP="00275B8B">
      <w:pPr>
        <w:pStyle w:val="ListeParagraf"/>
        <w:numPr>
          <w:ilvl w:val="0"/>
          <w:numId w:val="8"/>
        </w:numPr>
        <w:spacing w:after="120" w:line="240" w:lineRule="auto"/>
        <w:contextualSpacing w:val="0"/>
        <w:jc w:val="both"/>
        <w:rPr>
          <w:rStyle w:val="Gl"/>
          <w:rFonts w:cstheme="minorHAnsi"/>
          <w:shd w:val="clear" w:color="auto" w:fill="FFFFFF"/>
        </w:rPr>
      </w:pPr>
      <w:r w:rsidRPr="001236C7">
        <w:rPr>
          <w:rStyle w:val="Gl"/>
          <w:rFonts w:cstheme="minorHAnsi"/>
          <w:shd w:val="clear" w:color="auto" w:fill="FFFFFF"/>
        </w:rPr>
        <w:t>Kişisel Verilerin Elde Edilme Yöntemleri</w:t>
      </w:r>
    </w:p>
    <w:p w14:paraId="24173E1F" w14:textId="644E3F9A" w:rsidR="002927A6" w:rsidRPr="001236C7" w:rsidRDefault="00DA357F" w:rsidP="00350DD8">
      <w:pPr>
        <w:jc w:val="both"/>
        <w:rPr>
          <w:rFonts w:cstheme="minorHAnsi"/>
        </w:rPr>
      </w:pPr>
      <w:r w:rsidRPr="001236C7">
        <w:rPr>
          <w:rFonts w:cstheme="minorHAnsi"/>
        </w:rPr>
        <w:t>Kişisel veriler</w:t>
      </w:r>
      <w:r w:rsidR="00B81B3C" w:rsidRPr="001236C7">
        <w:rPr>
          <w:rFonts w:cstheme="minorHAnsi"/>
        </w:rPr>
        <w:t xml:space="preserve">iniz, </w:t>
      </w:r>
      <w:r w:rsidR="002927A6" w:rsidRPr="001236C7">
        <w:rPr>
          <w:rFonts w:cstheme="minorHAnsi"/>
        </w:rPr>
        <w:t>online tanıtım faaliyetlerine katılmak üzere duyurulan internet sayfasına ait bağlan</w:t>
      </w:r>
      <w:r w:rsidR="001F5C86" w:rsidRPr="001236C7">
        <w:rPr>
          <w:rFonts w:cstheme="minorHAnsi"/>
        </w:rPr>
        <w:t>tıyı tıklamanız, isteğinize bağlı olarak bilgileri doldurmanız,</w:t>
      </w:r>
      <w:r w:rsidR="002653A1" w:rsidRPr="001236C7">
        <w:rPr>
          <w:rFonts w:cstheme="minorHAnsi"/>
        </w:rPr>
        <w:t xml:space="preserve"> </w:t>
      </w:r>
      <w:r w:rsidR="00452183" w:rsidRPr="001236C7">
        <w:rPr>
          <w:rFonts w:cstheme="minorHAnsi"/>
        </w:rPr>
        <w:t xml:space="preserve">kurumumuzun iletişim kanalları üzerinden iletişim kurmanız </w:t>
      </w:r>
      <w:r w:rsidR="002927A6" w:rsidRPr="001236C7">
        <w:rPr>
          <w:rFonts w:cstheme="minorHAnsi"/>
        </w:rPr>
        <w:t xml:space="preserve">ve </w:t>
      </w:r>
      <w:r w:rsidR="00B81B3C" w:rsidRPr="001236C7">
        <w:rPr>
          <w:rFonts w:cstheme="minorHAnsi"/>
        </w:rPr>
        <w:t xml:space="preserve">tarafınızla </w:t>
      </w:r>
      <w:r w:rsidR="002927A6" w:rsidRPr="001236C7">
        <w:rPr>
          <w:rFonts w:cstheme="minorHAnsi"/>
        </w:rPr>
        <w:t xml:space="preserve">Google Meet </w:t>
      </w:r>
      <w:r w:rsidR="00B81B3C" w:rsidRPr="001236C7">
        <w:rPr>
          <w:rFonts w:cstheme="minorHAnsi"/>
        </w:rPr>
        <w:t>yapılacak görüşmeler</w:t>
      </w:r>
      <w:r w:rsidR="00452183" w:rsidRPr="001236C7">
        <w:rPr>
          <w:rFonts w:cstheme="minorHAnsi"/>
        </w:rPr>
        <w:t>in kayıt altına alınması</w:t>
      </w:r>
      <w:r w:rsidR="00B81B3C" w:rsidRPr="001236C7">
        <w:rPr>
          <w:rFonts w:cstheme="minorHAnsi"/>
        </w:rPr>
        <w:t xml:space="preserve"> neticesinde otomatik olan yöntemlerle </w:t>
      </w:r>
      <w:r w:rsidR="003F6AB2" w:rsidRPr="001236C7">
        <w:rPr>
          <w:rFonts w:cstheme="minorHAnsi"/>
        </w:rPr>
        <w:t xml:space="preserve">toplanacaktır. </w:t>
      </w:r>
    </w:p>
    <w:p w14:paraId="67C62958" w14:textId="05D2D87A" w:rsidR="00DA357F" w:rsidRPr="001236C7" w:rsidRDefault="002927A6" w:rsidP="00350DD8">
      <w:pPr>
        <w:jc w:val="both"/>
        <w:rPr>
          <w:rFonts w:cstheme="minorHAnsi"/>
          <w:shd w:val="clear" w:color="auto" w:fill="FFFFFF"/>
        </w:rPr>
      </w:pPr>
      <w:r w:rsidRPr="001236C7">
        <w:rPr>
          <w:rFonts w:cstheme="minorHAnsi"/>
          <w:b/>
        </w:rPr>
        <w:t xml:space="preserve">5- </w:t>
      </w:r>
      <w:r w:rsidR="00DA357F" w:rsidRPr="001236C7">
        <w:rPr>
          <w:rFonts w:cstheme="minorHAnsi"/>
          <w:b/>
          <w:shd w:val="clear" w:color="auto" w:fill="FFFFFF"/>
        </w:rPr>
        <w:t>İlgili Kişi Olarak KVK Kanunu’nun 11. Maddesinde Sayılan Haklarınız Nelerdir?</w:t>
      </w:r>
    </w:p>
    <w:p w14:paraId="1C5311DD" w14:textId="6ED82BAD" w:rsidR="003F6AB2" w:rsidRPr="001236C7" w:rsidRDefault="003F6AB2" w:rsidP="00350DD8">
      <w:pPr>
        <w:jc w:val="both"/>
      </w:pPr>
      <w:r w:rsidRPr="001236C7">
        <w:t xml:space="preserve">Kişisel veri sahipleri olarak, haklarınıza ilişkin taleplerinizi </w:t>
      </w:r>
      <w:r w:rsidRPr="001236C7">
        <w:rPr>
          <w:bCs/>
        </w:rPr>
        <w:t>aşağıda belirttiğimiz yöntemlerden dilediğinizi tercih ederek Kurumumuza</w:t>
      </w:r>
      <w:r w:rsidRPr="001236C7">
        <w:t xml:space="preserve"> iletmeniz durumunda Kurum talebin niteliğine göre en kısa sürede ve en geç otuz gün içinde talebinizi ücretsiz olarak sonuçlandıracaktır. Ancak, işlemin ayrıca bir maliyeti gerektirmesi hâlinde, </w:t>
      </w:r>
      <w:r w:rsidR="00C66E1E">
        <w:t xml:space="preserve">Meslek Yüksekokulumuz </w:t>
      </w:r>
      <w:r w:rsidRPr="001236C7">
        <w:t>tarafından Kişisel Verileri Koruma Kurulunca belirlenen tarifedeki ücret alınacaktır. Kişisel verisi işlenen kişi olarak, Kanunun ilgili kişinin haklarını düzenleyen 11. maddesi</w:t>
      </w:r>
      <w:r w:rsidR="00452183" w:rsidRPr="001236C7">
        <w:t xml:space="preserve">nde </w:t>
      </w:r>
      <w:r w:rsidRPr="001236C7">
        <w:t>(kişisel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w:t>
      </w:r>
      <w:r w:rsidR="00452183" w:rsidRPr="001236C7">
        <w:t>larınız bulunmaktadır</w:t>
      </w:r>
      <w:r w:rsidRPr="001236C7">
        <w:t>.</w:t>
      </w:r>
    </w:p>
    <w:p w14:paraId="623FF05D" w14:textId="750B1C21" w:rsidR="00CE008A" w:rsidRPr="00B81B3C" w:rsidRDefault="003F6AB2" w:rsidP="00CE008A">
      <w:pPr>
        <w:jc w:val="both"/>
        <w:rPr>
          <w:rFonts w:cs="Calibri"/>
          <w:shd w:val="clear" w:color="auto" w:fill="FFFFFF"/>
        </w:rPr>
      </w:pPr>
      <w:bookmarkStart w:id="1" w:name="_Hlk42184955"/>
      <w:r w:rsidRPr="001236C7">
        <w:rPr>
          <w:rFonts w:cstheme="minorHAnsi"/>
          <w:shd w:val="clear" w:color="auto" w:fill="FFFFFF"/>
        </w:rPr>
        <w:t>Kanun’un 11. maddesinde</w:t>
      </w:r>
      <w:r w:rsidR="00CE008A" w:rsidRPr="001236C7">
        <w:rPr>
          <w:rFonts w:cs="Calibri"/>
          <w:shd w:val="clear" w:color="auto" w:fill="FFFFFF"/>
        </w:rPr>
        <w:t xml:space="preserve"> sıralanan haklarınıza yönelik başvurularınızı kimliğinizi tespit edici gerekli bilgiler ile </w:t>
      </w:r>
      <w:r w:rsidRPr="001236C7">
        <w:rPr>
          <w:rFonts w:cs="Calibri"/>
          <w:shd w:val="clear" w:color="auto" w:fill="FFFFFF"/>
        </w:rPr>
        <w:t xml:space="preserve">bu </w:t>
      </w:r>
      <w:r w:rsidR="00CE008A" w:rsidRPr="001236C7">
        <w:rPr>
          <w:rFonts w:cs="Calibri"/>
          <w:shd w:val="clear" w:color="auto" w:fill="FFFFFF"/>
        </w:rPr>
        <w:t xml:space="preserve">haklardan kullanmayı talep ettiğiniz hakkınıza yönelik açıklamalarınızı içeren talebinizi </w:t>
      </w:r>
      <w:hyperlink r:id="rId8" w:history="1">
        <w:r w:rsidR="00CE008A" w:rsidRPr="001236C7">
          <w:rPr>
            <w:rStyle w:val="Kpr"/>
          </w:rPr>
          <w:t>www.kavram.edu.tr</w:t>
        </w:r>
      </w:hyperlink>
      <w:r w:rsidR="00CE008A" w:rsidRPr="001236C7">
        <w:rPr>
          <w:rFonts w:cs="Calibri"/>
          <w:b/>
          <w:bCs/>
          <w:shd w:val="clear" w:color="auto" w:fill="FFFFFF"/>
        </w:rPr>
        <w:t xml:space="preserve"> </w:t>
      </w:r>
      <w:r w:rsidR="00CE008A" w:rsidRPr="001236C7">
        <w:rPr>
          <w:rFonts w:cs="Calibri"/>
          <w:shd w:val="clear" w:color="auto" w:fill="FFFFFF"/>
        </w:rPr>
        <w:t xml:space="preserve">internet adresinde yer alan Veri İlgilisi Başvuru Formunu doldurarak, formun imzalı bir nüshasını </w:t>
      </w:r>
      <w:r w:rsidR="00CE008A" w:rsidRPr="001236C7">
        <w:rPr>
          <w:rFonts w:cstheme="minorHAnsi"/>
          <w:b/>
          <w:bCs/>
          <w:shd w:val="clear" w:color="auto" w:fill="FFFFFF"/>
        </w:rPr>
        <w:t>‘</w:t>
      </w:r>
      <w:r w:rsidR="00CE008A" w:rsidRPr="001236C7">
        <w:rPr>
          <w:rFonts w:cstheme="minorHAnsi"/>
          <w:b/>
          <w:bCs/>
        </w:rPr>
        <w:t xml:space="preserve">İzmir Kavram Meslek Yüksekokulu, </w:t>
      </w:r>
      <w:r w:rsidR="00CE008A" w:rsidRPr="001236C7">
        <w:rPr>
          <w:rFonts w:cstheme="minorHAnsi"/>
          <w:b/>
          <w:bCs/>
          <w:color w:val="231F20"/>
          <w:shd w:val="clear" w:color="auto" w:fill="FFFFFF"/>
        </w:rPr>
        <w:t>Oğuzlar Mahallesi 1251/2 Sokak No:8 35320 Konak/İzmir’</w:t>
      </w:r>
      <w:r w:rsidR="00CE008A" w:rsidRPr="001236C7">
        <w:rPr>
          <w:rFonts w:cstheme="minorHAnsi"/>
          <w:color w:val="231F20"/>
          <w:shd w:val="clear" w:color="auto" w:fill="FFFFFF"/>
        </w:rPr>
        <w:t xml:space="preserve"> </w:t>
      </w:r>
      <w:r w:rsidR="00CE008A" w:rsidRPr="001236C7">
        <w:rPr>
          <w:rFonts w:cs="Calibri"/>
          <w:shd w:val="clear" w:color="auto" w:fill="FFFFFF"/>
        </w:rPr>
        <w:t>adresine</w:t>
      </w:r>
      <w:r w:rsidRPr="001236C7">
        <w:rPr>
          <w:rFonts w:cs="Calibri"/>
          <w:shd w:val="clear" w:color="auto" w:fill="FFFFFF"/>
        </w:rPr>
        <w:t xml:space="preserve"> (İletişim Numarası </w:t>
      </w:r>
      <w:r w:rsidRPr="001236C7">
        <w:rPr>
          <w:rFonts w:cstheme="minorHAnsi"/>
          <w:shd w:val="clear" w:color="auto" w:fill="FFFFFF"/>
        </w:rPr>
        <w:t>444 91 34)</w:t>
      </w:r>
      <w:r w:rsidR="00CE008A" w:rsidRPr="001236C7">
        <w:rPr>
          <w:rFonts w:cs="Calibri"/>
          <w:shd w:val="clear" w:color="auto" w:fill="FFFFFF"/>
        </w:rPr>
        <w:t xml:space="preserve"> kimliğinizi tespit edici belgelerle bizzat elden iletebilir, noter kanalıyla ya da </w:t>
      </w:r>
      <w:hyperlink r:id="rId9" w:history="1">
        <w:r w:rsidR="00CE008A" w:rsidRPr="001236C7">
          <w:rPr>
            <w:rStyle w:val="Kpr"/>
            <w:rFonts w:cs="Calibri"/>
          </w:rPr>
          <w:t>kvkk@kavram.edu.tr</w:t>
        </w:r>
      </w:hyperlink>
      <w:r w:rsidR="00CE008A" w:rsidRPr="001236C7">
        <w:rPr>
          <w:rFonts w:cs="Calibri"/>
        </w:rPr>
        <w:t xml:space="preserve"> e-posta adresine elektronik posta yoluyla</w:t>
      </w:r>
      <w:r w:rsidR="00CE008A" w:rsidRPr="001236C7">
        <w:rPr>
          <w:rFonts w:cs="Calibri"/>
          <w:shd w:val="clear" w:color="auto" w:fill="FFFFFF"/>
        </w:rPr>
        <w:t xml:space="preserve"> veya KVK Kanunu’nda belirtilen diğer yöntemlerle gönderebilir veya ilgili formu </w:t>
      </w:r>
      <w:hyperlink r:id="rId10" w:history="1">
        <w:r w:rsidR="00CE008A" w:rsidRPr="001236C7">
          <w:rPr>
            <w:rStyle w:val="Kpr"/>
          </w:rPr>
          <w:t>ikmyo@hs01.kep.tr</w:t>
        </w:r>
      </w:hyperlink>
      <w:r w:rsidR="00CE008A" w:rsidRPr="001236C7">
        <w:t xml:space="preserve"> </w:t>
      </w:r>
      <w:r w:rsidR="00CE008A" w:rsidRPr="001236C7">
        <w:rPr>
          <w:rFonts w:cs="Calibri"/>
          <w:shd w:val="clear" w:color="auto" w:fill="FFFFFF"/>
        </w:rPr>
        <w:t>adresine güvenli elektronik imzalı olarak iletebilirsiniz.</w:t>
      </w:r>
      <w:bookmarkEnd w:id="1"/>
      <w:r w:rsidR="00CE008A" w:rsidRPr="001236C7">
        <w:rPr>
          <w:rFonts w:cs="Calibri"/>
        </w:rPr>
        <w:t xml:space="preserve"> </w:t>
      </w:r>
      <w:r w:rsidR="00CE008A" w:rsidRPr="001236C7">
        <w:rPr>
          <w:rFonts w:cs="Calibri"/>
          <w:shd w:val="clear" w:color="auto" w:fill="FFFFFF"/>
        </w:rPr>
        <w:t xml:space="preserve">Başvuru yolu, yöntemleri ve başvurunun içeriği ile ilgili olarak daha fazla bilgi almak için </w:t>
      </w:r>
      <w:hyperlink r:id="rId11" w:history="1">
        <w:r w:rsidR="00CE008A" w:rsidRPr="001236C7">
          <w:rPr>
            <w:rStyle w:val="Kpr"/>
            <w:rFonts w:cs="Calibri"/>
            <w:shd w:val="clear" w:color="auto" w:fill="FFFFFF"/>
          </w:rPr>
          <w:t>www.kavram.edu.tr</w:t>
        </w:r>
      </w:hyperlink>
      <w:r w:rsidR="00CE008A" w:rsidRPr="001236C7">
        <w:rPr>
          <w:rFonts w:cs="Calibri"/>
          <w:shd w:val="clear" w:color="auto" w:fill="FFFFFF"/>
        </w:rPr>
        <w:t xml:space="preserve"> internet adresimizde yer alan ‘’KVK Mevzuat Uyarınca İlgili Kişinin Haklarının Kullandırılması’’ metnini inceleyebilirsiniz.</w:t>
      </w:r>
    </w:p>
    <w:p w14:paraId="577C91A7" w14:textId="77777777" w:rsidR="007F6ECB" w:rsidRPr="00B81B3C" w:rsidRDefault="007F6ECB" w:rsidP="00275B8B">
      <w:pPr>
        <w:shd w:val="clear" w:color="auto" w:fill="FFFFFF"/>
        <w:spacing w:after="0" w:line="240" w:lineRule="auto"/>
        <w:jc w:val="both"/>
        <w:rPr>
          <w:rFonts w:eastAsia="Times New Roman" w:cstheme="minorHAnsi"/>
          <w:lang w:eastAsia="tr-TR"/>
        </w:rPr>
      </w:pPr>
    </w:p>
    <w:p w14:paraId="231984B9" w14:textId="4DFEA67A" w:rsidR="0037547A" w:rsidRPr="00CE42CD" w:rsidRDefault="0037547A" w:rsidP="00275B8B">
      <w:pPr>
        <w:tabs>
          <w:tab w:val="left" w:pos="7879"/>
        </w:tabs>
        <w:jc w:val="both"/>
        <w:rPr>
          <w:rFonts w:cstheme="minorHAnsi"/>
        </w:rPr>
      </w:pPr>
    </w:p>
    <w:sectPr w:rsidR="0037547A" w:rsidRPr="00CE42CD" w:rsidSect="00366172">
      <w:headerReference w:type="default" r:id="rId12"/>
      <w:footerReference w:type="default" r:id="rId13"/>
      <w:pgSz w:w="11906" w:h="16838"/>
      <w:pgMar w:top="1276" w:right="566" w:bottom="851" w:left="56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F2716" w14:textId="77777777" w:rsidR="00C92D99" w:rsidRDefault="00C92D99" w:rsidP="00FC15BD">
      <w:pPr>
        <w:spacing w:after="0" w:line="240" w:lineRule="auto"/>
      </w:pPr>
      <w:r>
        <w:separator/>
      </w:r>
    </w:p>
  </w:endnote>
  <w:endnote w:type="continuationSeparator" w:id="0">
    <w:p w14:paraId="0B6C54D0" w14:textId="77777777" w:rsidR="00C92D99" w:rsidRDefault="00C92D9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7859" w14:textId="35D89CC1" w:rsidR="00CE6539" w:rsidRDefault="00CE6539" w:rsidP="00366172">
    <w:pPr>
      <w:tabs>
        <w:tab w:val="center" w:pos="4536"/>
        <w:tab w:val="right" w:pos="9072"/>
      </w:tabs>
      <w:spacing w:after="0" w:line="240" w:lineRule="auto"/>
    </w:pPr>
    <w:r w:rsidRPr="00CE6539">
      <w:rPr>
        <w:rFonts w:ascii="Calibri" w:eastAsia="Calibri" w:hAnsi="Calibri" w:cs="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89AAD" w14:textId="77777777" w:rsidR="00C92D99" w:rsidRDefault="00C92D99" w:rsidP="00FC15BD">
      <w:pPr>
        <w:spacing w:after="0" w:line="240" w:lineRule="auto"/>
      </w:pPr>
      <w:r>
        <w:separator/>
      </w:r>
    </w:p>
  </w:footnote>
  <w:footnote w:type="continuationSeparator" w:id="0">
    <w:p w14:paraId="2FC69CF0" w14:textId="77777777" w:rsidR="00C92D99" w:rsidRDefault="00C92D9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6" w:type="dxa"/>
      <w:tblInd w:w="-157" w:type="dxa"/>
      <w:tblCellMar>
        <w:left w:w="70" w:type="dxa"/>
        <w:right w:w="70" w:type="dxa"/>
      </w:tblCellMar>
      <w:tblLook w:val="04A0" w:firstRow="1" w:lastRow="0" w:firstColumn="1" w:lastColumn="0" w:noHBand="0" w:noVBand="1"/>
    </w:tblPr>
    <w:tblGrid>
      <w:gridCol w:w="3261"/>
      <w:gridCol w:w="4961"/>
      <w:gridCol w:w="1419"/>
      <w:gridCol w:w="1535"/>
    </w:tblGrid>
    <w:tr w:rsidR="00366172" w14:paraId="3F6CD9BC" w14:textId="77777777" w:rsidTr="00366172">
      <w:trPr>
        <w:trHeight w:val="294"/>
      </w:trPr>
      <w:tc>
        <w:tcPr>
          <w:tcW w:w="3261" w:type="dxa"/>
          <w:vMerge w:val="restart"/>
          <w:tcBorders>
            <w:top w:val="single" w:sz="12" w:space="0" w:color="auto"/>
            <w:left w:val="single" w:sz="12" w:space="0" w:color="auto"/>
            <w:bottom w:val="single" w:sz="12" w:space="0" w:color="auto"/>
            <w:right w:val="single" w:sz="12" w:space="0" w:color="auto"/>
          </w:tcBorders>
          <w:noWrap/>
          <w:vAlign w:val="center"/>
          <w:hideMark/>
        </w:tcPr>
        <w:p w14:paraId="78354A4A" w14:textId="77777777" w:rsidR="00366172" w:rsidRDefault="00366172" w:rsidP="0036617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noProof/>
              <w:color w:val="000000"/>
              <w:sz w:val="24"/>
              <w:szCs w:val="24"/>
              <w:lang w:eastAsia="tr-TR"/>
            </w:rPr>
            <w:drawing>
              <wp:inline distT="0" distB="0" distL="0" distR="0" wp14:anchorId="2290DBF3" wp14:editId="2A52B705">
                <wp:extent cx="1847850" cy="6381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38175"/>
                        </a:xfrm>
                        <a:prstGeom prst="rect">
                          <a:avLst/>
                        </a:prstGeom>
                        <a:noFill/>
                        <a:ln>
                          <a:noFill/>
                        </a:ln>
                      </pic:spPr>
                    </pic:pic>
                  </a:graphicData>
                </a:graphic>
              </wp:inline>
            </w:drawing>
          </w:r>
        </w:p>
      </w:tc>
      <w:tc>
        <w:tcPr>
          <w:tcW w:w="4961" w:type="dxa"/>
          <w:vMerge w:val="restart"/>
          <w:tcBorders>
            <w:top w:val="single" w:sz="12" w:space="0" w:color="auto"/>
            <w:left w:val="nil"/>
            <w:bottom w:val="single" w:sz="12" w:space="0" w:color="auto"/>
            <w:right w:val="nil"/>
          </w:tcBorders>
          <w:vAlign w:val="center"/>
          <w:hideMark/>
        </w:tcPr>
        <w:p w14:paraId="2F6FFDCF" w14:textId="00864165" w:rsidR="00366172" w:rsidRPr="00235D97" w:rsidRDefault="00366172" w:rsidP="00366172">
          <w:pPr>
            <w:spacing w:before="240" w:after="240" w:line="360" w:lineRule="auto"/>
            <w:jc w:val="center"/>
            <w:rPr>
              <w:rFonts w:ascii="Times New Roman" w:eastAsia="Times New Roman" w:hAnsi="Times New Roman" w:cs="Times New Roman"/>
              <w:b/>
              <w:sz w:val="20"/>
              <w:szCs w:val="24"/>
              <w:lang w:val="en-US" w:eastAsia="tr-TR"/>
            </w:rPr>
          </w:pPr>
          <w:r>
            <w:rPr>
              <w:rFonts w:ascii="Times New Roman" w:eastAsia="Times New Roman" w:hAnsi="Times New Roman" w:cs="Times New Roman"/>
              <w:b/>
              <w:sz w:val="20"/>
              <w:szCs w:val="24"/>
              <w:lang w:val="en-US" w:eastAsia="tr-TR"/>
            </w:rPr>
            <w:t xml:space="preserve">İZMİR KAVRAM MESLEK YÜKSEKOKULU </w:t>
          </w:r>
          <w:r w:rsidRPr="00366172">
            <w:rPr>
              <w:rFonts w:ascii="Times New Roman" w:eastAsia="Times New Roman" w:hAnsi="Times New Roman" w:cs="Times New Roman"/>
              <w:b/>
              <w:sz w:val="20"/>
              <w:szCs w:val="24"/>
              <w:lang w:val="en-US" w:eastAsia="tr-TR"/>
            </w:rPr>
            <w:t>ONLINE TANITIM FAALİYETLERİ ADAY ÖĞRENCİ AYDINLATMA METNİ</w:t>
          </w:r>
        </w:p>
      </w:tc>
      <w:tc>
        <w:tcPr>
          <w:tcW w:w="1419" w:type="dxa"/>
          <w:tcBorders>
            <w:top w:val="single" w:sz="12" w:space="0" w:color="auto"/>
            <w:left w:val="single" w:sz="12" w:space="0" w:color="auto"/>
            <w:bottom w:val="single" w:sz="2" w:space="0" w:color="auto"/>
            <w:right w:val="single" w:sz="2" w:space="0" w:color="auto"/>
          </w:tcBorders>
          <w:noWrap/>
          <w:vAlign w:val="center"/>
          <w:hideMark/>
        </w:tcPr>
        <w:p w14:paraId="7668AAAA" w14:textId="77777777" w:rsidR="00366172" w:rsidRDefault="00366172" w:rsidP="00366172">
          <w:pPr>
            <w:spacing w:after="0" w:line="240" w:lineRule="auto"/>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Doküman No</w:t>
          </w:r>
        </w:p>
      </w:tc>
      <w:tc>
        <w:tcPr>
          <w:tcW w:w="1535" w:type="dxa"/>
          <w:tcBorders>
            <w:top w:val="single" w:sz="12" w:space="0" w:color="auto"/>
            <w:left w:val="single" w:sz="2" w:space="0" w:color="auto"/>
            <w:bottom w:val="single" w:sz="2" w:space="0" w:color="auto"/>
            <w:right w:val="single" w:sz="12" w:space="0" w:color="auto"/>
          </w:tcBorders>
          <w:noWrap/>
          <w:vAlign w:val="center"/>
          <w:hideMark/>
        </w:tcPr>
        <w:p w14:paraId="28682C01" w14:textId="14478BFC" w:rsidR="00366172" w:rsidRDefault="003E4FA2" w:rsidP="00366172">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KVKK.FR.034</w:t>
          </w:r>
        </w:p>
      </w:tc>
    </w:tr>
    <w:tr w:rsidR="00366172" w14:paraId="260F682F" w14:textId="77777777" w:rsidTr="00366172">
      <w:trPr>
        <w:trHeight w:val="2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DE9E40D" w14:textId="77777777" w:rsidR="00366172" w:rsidRDefault="00366172" w:rsidP="00366172">
          <w:pPr>
            <w:spacing w:after="0"/>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20DEB000" w14:textId="77777777" w:rsidR="00366172" w:rsidRDefault="00366172" w:rsidP="00366172">
          <w:pPr>
            <w:spacing w:after="0"/>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noWrap/>
          <w:vAlign w:val="center"/>
          <w:hideMark/>
        </w:tcPr>
        <w:p w14:paraId="1A12AB59" w14:textId="77777777" w:rsidR="00366172" w:rsidRDefault="00366172" w:rsidP="00366172">
          <w:pPr>
            <w:spacing w:after="0" w:line="240" w:lineRule="auto"/>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Yayın Tarihi</w:t>
          </w:r>
        </w:p>
      </w:tc>
      <w:tc>
        <w:tcPr>
          <w:tcW w:w="1535" w:type="dxa"/>
          <w:tcBorders>
            <w:top w:val="single" w:sz="2" w:space="0" w:color="auto"/>
            <w:left w:val="single" w:sz="2" w:space="0" w:color="auto"/>
            <w:bottom w:val="single" w:sz="2" w:space="0" w:color="auto"/>
            <w:right w:val="single" w:sz="12" w:space="0" w:color="auto"/>
          </w:tcBorders>
          <w:noWrap/>
          <w:vAlign w:val="center"/>
          <w:hideMark/>
        </w:tcPr>
        <w:p w14:paraId="59442369" w14:textId="77777777" w:rsidR="00366172" w:rsidRDefault="00366172" w:rsidP="00366172">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8.12.2020</w:t>
          </w:r>
        </w:p>
      </w:tc>
    </w:tr>
    <w:tr w:rsidR="00366172" w14:paraId="4E58297D" w14:textId="77777777" w:rsidTr="00366172">
      <w:trPr>
        <w:trHeight w:val="29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81CA246" w14:textId="77777777" w:rsidR="00366172" w:rsidRDefault="00366172" w:rsidP="00366172">
          <w:pPr>
            <w:spacing w:after="0"/>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3D8A310B" w14:textId="77777777" w:rsidR="00366172" w:rsidRDefault="00366172" w:rsidP="00366172">
          <w:pPr>
            <w:spacing w:after="0"/>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noWrap/>
          <w:vAlign w:val="center"/>
          <w:hideMark/>
        </w:tcPr>
        <w:p w14:paraId="7988561F" w14:textId="77777777" w:rsidR="00366172" w:rsidRDefault="00366172" w:rsidP="00366172">
          <w:pPr>
            <w:spacing w:after="0" w:line="240" w:lineRule="auto"/>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Revizyon No</w:t>
          </w:r>
        </w:p>
      </w:tc>
      <w:tc>
        <w:tcPr>
          <w:tcW w:w="1535" w:type="dxa"/>
          <w:tcBorders>
            <w:top w:val="single" w:sz="2" w:space="0" w:color="auto"/>
            <w:left w:val="single" w:sz="2" w:space="0" w:color="auto"/>
            <w:bottom w:val="single" w:sz="2" w:space="0" w:color="auto"/>
            <w:right w:val="single" w:sz="12" w:space="0" w:color="auto"/>
          </w:tcBorders>
          <w:noWrap/>
          <w:vAlign w:val="center"/>
          <w:hideMark/>
        </w:tcPr>
        <w:p w14:paraId="7E5CEF60" w14:textId="77777777" w:rsidR="00366172" w:rsidRDefault="00366172" w:rsidP="00366172">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w:t>
          </w:r>
        </w:p>
      </w:tc>
    </w:tr>
    <w:tr w:rsidR="00366172" w14:paraId="05D9A49C" w14:textId="77777777" w:rsidTr="00366172">
      <w:trPr>
        <w:trHeight w:val="2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73C84BE" w14:textId="77777777" w:rsidR="00366172" w:rsidRDefault="00366172" w:rsidP="00366172">
          <w:pPr>
            <w:spacing w:after="0"/>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57BD28D1" w14:textId="77777777" w:rsidR="00366172" w:rsidRDefault="00366172" w:rsidP="00366172">
          <w:pPr>
            <w:spacing w:after="0"/>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noWrap/>
          <w:vAlign w:val="center"/>
          <w:hideMark/>
        </w:tcPr>
        <w:p w14:paraId="0ED3B1D2" w14:textId="77777777" w:rsidR="00366172" w:rsidRDefault="00366172" w:rsidP="00366172">
          <w:pPr>
            <w:spacing w:after="0" w:line="240" w:lineRule="auto"/>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Revizyon Tarihi</w:t>
          </w:r>
        </w:p>
      </w:tc>
      <w:tc>
        <w:tcPr>
          <w:tcW w:w="1535" w:type="dxa"/>
          <w:tcBorders>
            <w:top w:val="single" w:sz="2" w:space="0" w:color="auto"/>
            <w:left w:val="single" w:sz="2" w:space="0" w:color="auto"/>
            <w:bottom w:val="single" w:sz="2" w:space="0" w:color="auto"/>
            <w:right w:val="single" w:sz="12" w:space="0" w:color="auto"/>
          </w:tcBorders>
          <w:noWrap/>
          <w:vAlign w:val="center"/>
          <w:hideMark/>
        </w:tcPr>
        <w:p w14:paraId="6A597B3C" w14:textId="77777777" w:rsidR="00366172" w:rsidRDefault="00366172" w:rsidP="00366172">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w:t>
          </w:r>
        </w:p>
      </w:tc>
    </w:tr>
    <w:tr w:rsidR="00366172" w14:paraId="0C2FD87D" w14:textId="77777777" w:rsidTr="00366172">
      <w:trPr>
        <w:trHeight w:val="30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98CB929" w14:textId="77777777" w:rsidR="00366172" w:rsidRDefault="00366172" w:rsidP="00366172">
          <w:pPr>
            <w:spacing w:after="0"/>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76A80E1E" w14:textId="77777777" w:rsidR="00366172" w:rsidRDefault="00366172" w:rsidP="00366172">
          <w:pPr>
            <w:spacing w:after="0"/>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12" w:space="0" w:color="auto"/>
            <w:right w:val="single" w:sz="2" w:space="0" w:color="auto"/>
          </w:tcBorders>
          <w:noWrap/>
          <w:vAlign w:val="center"/>
          <w:hideMark/>
        </w:tcPr>
        <w:p w14:paraId="283285E4" w14:textId="77777777" w:rsidR="00366172" w:rsidRDefault="00366172" w:rsidP="00366172">
          <w:pPr>
            <w:spacing w:after="0" w:line="240" w:lineRule="auto"/>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Sayfa No</w:t>
          </w:r>
        </w:p>
      </w:tc>
      <w:tc>
        <w:tcPr>
          <w:tcW w:w="1535" w:type="dxa"/>
          <w:tcBorders>
            <w:top w:val="single" w:sz="2" w:space="0" w:color="auto"/>
            <w:left w:val="single" w:sz="2" w:space="0" w:color="auto"/>
            <w:bottom w:val="single" w:sz="12" w:space="0" w:color="auto"/>
            <w:right w:val="single" w:sz="12" w:space="0" w:color="auto"/>
          </w:tcBorders>
          <w:noWrap/>
          <w:vAlign w:val="center"/>
          <w:hideMark/>
        </w:tcPr>
        <w:p w14:paraId="3547525F" w14:textId="4E50FA0F" w:rsidR="00366172" w:rsidRDefault="00366172" w:rsidP="00366172">
          <w:pPr>
            <w:spacing w:after="0" w:line="240" w:lineRule="auto"/>
            <w:jc w:val="center"/>
            <w:rPr>
              <w:rFonts w:ascii="Times New Roman" w:eastAsia="Times New Roman" w:hAnsi="Times New Roman" w:cs="Times New Roman"/>
              <w:color w:val="000000"/>
              <w:sz w:val="18"/>
              <w:szCs w:val="24"/>
              <w:lang w:val="en-US" w:eastAsia="tr-TR"/>
            </w:rPr>
          </w:pPr>
          <w:r w:rsidRPr="00235D97">
            <w:rPr>
              <w:rFonts w:ascii="Times New Roman" w:eastAsia="Times New Roman" w:hAnsi="Times New Roman" w:cs="Times New Roman"/>
              <w:color w:val="000000"/>
              <w:sz w:val="18"/>
              <w:szCs w:val="24"/>
              <w:lang w:val="en-US" w:eastAsia="tr-TR"/>
            </w:rPr>
            <w:t xml:space="preserve"> </w:t>
          </w:r>
          <w:r w:rsidRPr="00235D97">
            <w:rPr>
              <w:rFonts w:ascii="Times New Roman" w:eastAsia="Times New Roman" w:hAnsi="Times New Roman" w:cs="Times New Roman"/>
              <w:b/>
              <w:bCs/>
              <w:color w:val="000000"/>
              <w:sz w:val="18"/>
              <w:szCs w:val="24"/>
              <w:lang w:val="en-US" w:eastAsia="tr-TR"/>
            </w:rPr>
            <w:fldChar w:fldCharType="begin"/>
          </w:r>
          <w:r w:rsidRPr="00235D97">
            <w:rPr>
              <w:rFonts w:ascii="Times New Roman" w:eastAsia="Times New Roman" w:hAnsi="Times New Roman" w:cs="Times New Roman"/>
              <w:b/>
              <w:bCs/>
              <w:color w:val="000000"/>
              <w:sz w:val="18"/>
              <w:szCs w:val="24"/>
              <w:lang w:val="en-US" w:eastAsia="tr-TR"/>
            </w:rPr>
            <w:instrText>PAGE  \* Arabic  \* MERGEFORMAT</w:instrText>
          </w:r>
          <w:r w:rsidRPr="00235D97">
            <w:rPr>
              <w:rFonts w:ascii="Times New Roman" w:eastAsia="Times New Roman" w:hAnsi="Times New Roman" w:cs="Times New Roman"/>
              <w:b/>
              <w:bCs/>
              <w:color w:val="000000"/>
              <w:sz w:val="18"/>
              <w:szCs w:val="24"/>
              <w:lang w:val="en-US" w:eastAsia="tr-TR"/>
            </w:rPr>
            <w:fldChar w:fldCharType="separate"/>
          </w:r>
          <w:r w:rsidR="00362C26">
            <w:rPr>
              <w:rFonts w:ascii="Times New Roman" w:eastAsia="Times New Roman" w:hAnsi="Times New Roman" w:cs="Times New Roman"/>
              <w:b/>
              <w:bCs/>
              <w:noProof/>
              <w:color w:val="000000"/>
              <w:sz w:val="18"/>
              <w:szCs w:val="24"/>
              <w:lang w:val="en-US" w:eastAsia="tr-TR"/>
            </w:rPr>
            <w:t>2</w:t>
          </w:r>
          <w:r w:rsidRPr="00235D97">
            <w:rPr>
              <w:rFonts w:ascii="Times New Roman" w:eastAsia="Times New Roman" w:hAnsi="Times New Roman" w:cs="Times New Roman"/>
              <w:b/>
              <w:bCs/>
              <w:color w:val="000000"/>
              <w:sz w:val="18"/>
              <w:szCs w:val="24"/>
              <w:lang w:val="en-US" w:eastAsia="tr-TR"/>
            </w:rPr>
            <w:fldChar w:fldCharType="end"/>
          </w:r>
          <w:r w:rsidRPr="00235D97">
            <w:rPr>
              <w:rFonts w:ascii="Times New Roman" w:eastAsia="Times New Roman" w:hAnsi="Times New Roman" w:cs="Times New Roman"/>
              <w:color w:val="000000"/>
              <w:sz w:val="18"/>
              <w:szCs w:val="24"/>
              <w:lang w:val="en-US" w:eastAsia="tr-TR"/>
            </w:rPr>
            <w:t xml:space="preserve"> / </w:t>
          </w:r>
          <w:r w:rsidRPr="00235D97">
            <w:rPr>
              <w:rFonts w:ascii="Times New Roman" w:eastAsia="Times New Roman" w:hAnsi="Times New Roman" w:cs="Times New Roman"/>
              <w:b/>
              <w:bCs/>
              <w:color w:val="000000"/>
              <w:sz w:val="18"/>
              <w:szCs w:val="24"/>
              <w:lang w:val="en-US" w:eastAsia="tr-TR"/>
            </w:rPr>
            <w:fldChar w:fldCharType="begin"/>
          </w:r>
          <w:r w:rsidRPr="00235D97">
            <w:rPr>
              <w:rFonts w:ascii="Times New Roman" w:eastAsia="Times New Roman" w:hAnsi="Times New Roman" w:cs="Times New Roman"/>
              <w:b/>
              <w:bCs/>
              <w:color w:val="000000"/>
              <w:sz w:val="18"/>
              <w:szCs w:val="24"/>
              <w:lang w:val="en-US" w:eastAsia="tr-TR"/>
            </w:rPr>
            <w:instrText>NUMPAGES  \* Arabic  \* MERGEFORMAT</w:instrText>
          </w:r>
          <w:r w:rsidRPr="00235D97">
            <w:rPr>
              <w:rFonts w:ascii="Times New Roman" w:eastAsia="Times New Roman" w:hAnsi="Times New Roman" w:cs="Times New Roman"/>
              <w:b/>
              <w:bCs/>
              <w:color w:val="000000"/>
              <w:sz w:val="18"/>
              <w:szCs w:val="24"/>
              <w:lang w:val="en-US" w:eastAsia="tr-TR"/>
            </w:rPr>
            <w:fldChar w:fldCharType="separate"/>
          </w:r>
          <w:r w:rsidR="00362C26">
            <w:rPr>
              <w:rFonts w:ascii="Times New Roman" w:eastAsia="Times New Roman" w:hAnsi="Times New Roman" w:cs="Times New Roman"/>
              <w:b/>
              <w:bCs/>
              <w:noProof/>
              <w:color w:val="000000"/>
              <w:sz w:val="18"/>
              <w:szCs w:val="24"/>
              <w:lang w:val="en-US" w:eastAsia="tr-TR"/>
            </w:rPr>
            <w:t>2</w:t>
          </w:r>
          <w:r w:rsidRPr="00235D97">
            <w:rPr>
              <w:rFonts w:ascii="Times New Roman" w:eastAsia="Times New Roman" w:hAnsi="Times New Roman" w:cs="Times New Roman"/>
              <w:b/>
              <w:bCs/>
              <w:color w:val="000000"/>
              <w:sz w:val="18"/>
              <w:szCs w:val="24"/>
              <w:lang w:val="en-US" w:eastAsia="tr-TR"/>
            </w:rPr>
            <w:fldChar w:fldCharType="end"/>
          </w:r>
        </w:p>
      </w:tc>
    </w:tr>
  </w:tbl>
  <w:p w14:paraId="755A8CA1" w14:textId="7C365BA0" w:rsidR="00366172" w:rsidRDefault="00366172" w:rsidP="00366172">
    <w:pPr>
      <w:pStyle w:val="stBilgi"/>
      <w:rPr>
        <w:rFonts w:cstheme="minorHAnsi"/>
        <w:b/>
        <w:bCs/>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6F6E3A"/>
    <w:multiLevelType w:val="hybridMultilevel"/>
    <w:tmpl w:val="1278E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153B90"/>
    <w:multiLevelType w:val="hybridMultilevel"/>
    <w:tmpl w:val="2C3E9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770644"/>
    <w:multiLevelType w:val="hybridMultilevel"/>
    <w:tmpl w:val="1074A3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CEC579E"/>
    <w:multiLevelType w:val="hybridMultilevel"/>
    <w:tmpl w:val="3940D0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3426A8"/>
    <w:multiLevelType w:val="hybridMultilevel"/>
    <w:tmpl w:val="513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F2419A"/>
    <w:multiLevelType w:val="hybridMultilevel"/>
    <w:tmpl w:val="0AF23712"/>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E747ADF"/>
    <w:multiLevelType w:val="hybridMultilevel"/>
    <w:tmpl w:val="A5F67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2"/>
  </w:num>
  <w:num w:numId="3">
    <w:abstractNumId w:val="20"/>
  </w:num>
  <w:num w:numId="4">
    <w:abstractNumId w:val="22"/>
  </w:num>
  <w:num w:numId="5">
    <w:abstractNumId w:val="11"/>
  </w:num>
  <w:num w:numId="6">
    <w:abstractNumId w:val="14"/>
  </w:num>
  <w:num w:numId="7">
    <w:abstractNumId w:val="10"/>
  </w:num>
  <w:num w:numId="8">
    <w:abstractNumId w:val="16"/>
  </w:num>
  <w:num w:numId="9">
    <w:abstractNumId w:val="0"/>
  </w:num>
  <w:num w:numId="10">
    <w:abstractNumId w:val="19"/>
  </w:num>
  <w:num w:numId="11">
    <w:abstractNumId w:val="1"/>
  </w:num>
  <w:num w:numId="12">
    <w:abstractNumId w:val="15"/>
  </w:num>
  <w:num w:numId="13">
    <w:abstractNumId w:val="5"/>
  </w:num>
  <w:num w:numId="14">
    <w:abstractNumId w:val="2"/>
  </w:num>
  <w:num w:numId="15">
    <w:abstractNumId w:val="7"/>
  </w:num>
  <w:num w:numId="16">
    <w:abstractNumId w:val="21"/>
  </w:num>
  <w:num w:numId="17">
    <w:abstractNumId w:val="18"/>
  </w:num>
  <w:num w:numId="18">
    <w:abstractNumId w:val="4"/>
  </w:num>
  <w:num w:numId="19">
    <w:abstractNumId w:val="6"/>
  </w:num>
  <w:num w:numId="20">
    <w:abstractNumId w:val="9"/>
  </w:num>
  <w:num w:numId="21">
    <w:abstractNumId w:val="13"/>
  </w:num>
  <w:num w:numId="22">
    <w:abstractNumId w:val="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8BF"/>
    <w:rsid w:val="00021BF3"/>
    <w:rsid w:val="00043143"/>
    <w:rsid w:val="00063C36"/>
    <w:rsid w:val="00070591"/>
    <w:rsid w:val="00074FFB"/>
    <w:rsid w:val="00083F3D"/>
    <w:rsid w:val="000A0688"/>
    <w:rsid w:val="000B043E"/>
    <w:rsid w:val="000B2494"/>
    <w:rsid w:val="000D250F"/>
    <w:rsid w:val="000E0E81"/>
    <w:rsid w:val="000E168B"/>
    <w:rsid w:val="000F1EA2"/>
    <w:rsid w:val="000F3BD2"/>
    <w:rsid w:val="00122453"/>
    <w:rsid w:val="00122598"/>
    <w:rsid w:val="001236C7"/>
    <w:rsid w:val="0013287A"/>
    <w:rsid w:val="0013752D"/>
    <w:rsid w:val="001469BB"/>
    <w:rsid w:val="00156801"/>
    <w:rsid w:val="00165494"/>
    <w:rsid w:val="00166628"/>
    <w:rsid w:val="00171A4D"/>
    <w:rsid w:val="0019137E"/>
    <w:rsid w:val="001921EE"/>
    <w:rsid w:val="00197B6E"/>
    <w:rsid w:val="001A015E"/>
    <w:rsid w:val="001A6E43"/>
    <w:rsid w:val="001B5986"/>
    <w:rsid w:val="001B761F"/>
    <w:rsid w:val="001C4E72"/>
    <w:rsid w:val="001E4843"/>
    <w:rsid w:val="001F5C86"/>
    <w:rsid w:val="002048FF"/>
    <w:rsid w:val="002235F9"/>
    <w:rsid w:val="002245AA"/>
    <w:rsid w:val="0022746B"/>
    <w:rsid w:val="00230C3A"/>
    <w:rsid w:val="002328E8"/>
    <w:rsid w:val="00232EE7"/>
    <w:rsid w:val="002411DE"/>
    <w:rsid w:val="002653A1"/>
    <w:rsid w:val="00271803"/>
    <w:rsid w:val="00275B8B"/>
    <w:rsid w:val="002920F3"/>
    <w:rsid w:val="002927A6"/>
    <w:rsid w:val="002A28EE"/>
    <w:rsid w:val="002B35B7"/>
    <w:rsid w:val="002B5B83"/>
    <w:rsid w:val="002C2D50"/>
    <w:rsid w:val="002D180B"/>
    <w:rsid w:val="002D5772"/>
    <w:rsid w:val="002E675B"/>
    <w:rsid w:val="002F0AA6"/>
    <w:rsid w:val="002F4E7E"/>
    <w:rsid w:val="003119D1"/>
    <w:rsid w:val="00325F79"/>
    <w:rsid w:val="00341B4E"/>
    <w:rsid w:val="00343134"/>
    <w:rsid w:val="003476BC"/>
    <w:rsid w:val="00350DD8"/>
    <w:rsid w:val="003561CB"/>
    <w:rsid w:val="00356DBE"/>
    <w:rsid w:val="00362C26"/>
    <w:rsid w:val="003642BC"/>
    <w:rsid w:val="00366172"/>
    <w:rsid w:val="00375082"/>
    <w:rsid w:val="0037547A"/>
    <w:rsid w:val="00377CC6"/>
    <w:rsid w:val="003953AD"/>
    <w:rsid w:val="003B3496"/>
    <w:rsid w:val="003B5B73"/>
    <w:rsid w:val="003C1A76"/>
    <w:rsid w:val="003C2043"/>
    <w:rsid w:val="003C326C"/>
    <w:rsid w:val="003D6ED6"/>
    <w:rsid w:val="003E2C03"/>
    <w:rsid w:val="003E4FA2"/>
    <w:rsid w:val="003F5FF1"/>
    <w:rsid w:val="003F6AB2"/>
    <w:rsid w:val="003F7343"/>
    <w:rsid w:val="004079EB"/>
    <w:rsid w:val="00437256"/>
    <w:rsid w:val="0044009B"/>
    <w:rsid w:val="004405E5"/>
    <w:rsid w:val="00446BF7"/>
    <w:rsid w:val="00452183"/>
    <w:rsid w:val="0046546F"/>
    <w:rsid w:val="00466CD7"/>
    <w:rsid w:val="004715F1"/>
    <w:rsid w:val="004875E3"/>
    <w:rsid w:val="00487BD8"/>
    <w:rsid w:val="004948A3"/>
    <w:rsid w:val="004A0BF3"/>
    <w:rsid w:val="004A43C4"/>
    <w:rsid w:val="004A5846"/>
    <w:rsid w:val="004A6209"/>
    <w:rsid w:val="004B0B05"/>
    <w:rsid w:val="004B224D"/>
    <w:rsid w:val="004B7E6F"/>
    <w:rsid w:val="004C1A91"/>
    <w:rsid w:val="004C6BC7"/>
    <w:rsid w:val="004E3208"/>
    <w:rsid w:val="004E5249"/>
    <w:rsid w:val="004F5A7E"/>
    <w:rsid w:val="00525D5C"/>
    <w:rsid w:val="00533B36"/>
    <w:rsid w:val="00537DAC"/>
    <w:rsid w:val="00547A5B"/>
    <w:rsid w:val="00547AA2"/>
    <w:rsid w:val="0055391D"/>
    <w:rsid w:val="005569B0"/>
    <w:rsid w:val="00566FC2"/>
    <w:rsid w:val="00574016"/>
    <w:rsid w:val="00584726"/>
    <w:rsid w:val="005A1519"/>
    <w:rsid w:val="005A233C"/>
    <w:rsid w:val="005A6C86"/>
    <w:rsid w:val="005B0439"/>
    <w:rsid w:val="005B2671"/>
    <w:rsid w:val="005B2E30"/>
    <w:rsid w:val="005B7C6A"/>
    <w:rsid w:val="005C6D0C"/>
    <w:rsid w:val="005E2FF5"/>
    <w:rsid w:val="005E375B"/>
    <w:rsid w:val="005F6A30"/>
    <w:rsid w:val="00602C61"/>
    <w:rsid w:val="0062392A"/>
    <w:rsid w:val="00626C7B"/>
    <w:rsid w:val="00627FC2"/>
    <w:rsid w:val="0064076C"/>
    <w:rsid w:val="00640E35"/>
    <w:rsid w:val="00645964"/>
    <w:rsid w:val="00656BB1"/>
    <w:rsid w:val="0066131C"/>
    <w:rsid w:val="00673A82"/>
    <w:rsid w:val="00683677"/>
    <w:rsid w:val="0068519D"/>
    <w:rsid w:val="0069351D"/>
    <w:rsid w:val="006B3CDE"/>
    <w:rsid w:val="006B42E2"/>
    <w:rsid w:val="006C1E4F"/>
    <w:rsid w:val="006D09AE"/>
    <w:rsid w:val="006E240D"/>
    <w:rsid w:val="006E28CC"/>
    <w:rsid w:val="006E2B94"/>
    <w:rsid w:val="006F12D9"/>
    <w:rsid w:val="006F54D8"/>
    <w:rsid w:val="0070057B"/>
    <w:rsid w:val="007024E2"/>
    <w:rsid w:val="007231E4"/>
    <w:rsid w:val="007234B1"/>
    <w:rsid w:val="00741278"/>
    <w:rsid w:val="007461B3"/>
    <w:rsid w:val="00755D52"/>
    <w:rsid w:val="00761117"/>
    <w:rsid w:val="00763075"/>
    <w:rsid w:val="00776BEB"/>
    <w:rsid w:val="0078546A"/>
    <w:rsid w:val="00793307"/>
    <w:rsid w:val="00795CFE"/>
    <w:rsid w:val="007D61E2"/>
    <w:rsid w:val="007E067E"/>
    <w:rsid w:val="007E32C8"/>
    <w:rsid w:val="007F6ECB"/>
    <w:rsid w:val="00812993"/>
    <w:rsid w:val="008143BD"/>
    <w:rsid w:val="008254AC"/>
    <w:rsid w:val="00836323"/>
    <w:rsid w:val="00836513"/>
    <w:rsid w:val="0085058A"/>
    <w:rsid w:val="008528F2"/>
    <w:rsid w:val="00852B8C"/>
    <w:rsid w:val="00852F7E"/>
    <w:rsid w:val="008901DB"/>
    <w:rsid w:val="00892CE8"/>
    <w:rsid w:val="00896DC5"/>
    <w:rsid w:val="008C0CDC"/>
    <w:rsid w:val="008C6D35"/>
    <w:rsid w:val="008E462C"/>
    <w:rsid w:val="008F5D2D"/>
    <w:rsid w:val="008F76A6"/>
    <w:rsid w:val="0090076A"/>
    <w:rsid w:val="00901BD6"/>
    <w:rsid w:val="0091093E"/>
    <w:rsid w:val="009132F9"/>
    <w:rsid w:val="0091566F"/>
    <w:rsid w:val="00916C9E"/>
    <w:rsid w:val="00920F90"/>
    <w:rsid w:val="00921D6C"/>
    <w:rsid w:val="0093181B"/>
    <w:rsid w:val="00932137"/>
    <w:rsid w:val="0093694A"/>
    <w:rsid w:val="00945342"/>
    <w:rsid w:val="009638AA"/>
    <w:rsid w:val="009714A5"/>
    <w:rsid w:val="00975461"/>
    <w:rsid w:val="009B48BB"/>
    <w:rsid w:val="009E2A09"/>
    <w:rsid w:val="009E2B5D"/>
    <w:rsid w:val="009F262B"/>
    <w:rsid w:val="009F2CE2"/>
    <w:rsid w:val="009F3885"/>
    <w:rsid w:val="009F444D"/>
    <w:rsid w:val="009F5BF9"/>
    <w:rsid w:val="009F690C"/>
    <w:rsid w:val="009F6EE9"/>
    <w:rsid w:val="00A035D6"/>
    <w:rsid w:val="00A170BF"/>
    <w:rsid w:val="00A22567"/>
    <w:rsid w:val="00A24086"/>
    <w:rsid w:val="00A27E25"/>
    <w:rsid w:val="00A40ED5"/>
    <w:rsid w:val="00A53286"/>
    <w:rsid w:val="00A540E9"/>
    <w:rsid w:val="00A671C1"/>
    <w:rsid w:val="00A76970"/>
    <w:rsid w:val="00A909EC"/>
    <w:rsid w:val="00A91412"/>
    <w:rsid w:val="00A92B6F"/>
    <w:rsid w:val="00A93372"/>
    <w:rsid w:val="00A9798E"/>
    <w:rsid w:val="00AA2976"/>
    <w:rsid w:val="00AB2152"/>
    <w:rsid w:val="00AB7029"/>
    <w:rsid w:val="00AB7688"/>
    <w:rsid w:val="00AC076D"/>
    <w:rsid w:val="00AC09F1"/>
    <w:rsid w:val="00AC3089"/>
    <w:rsid w:val="00AC380E"/>
    <w:rsid w:val="00AC3A83"/>
    <w:rsid w:val="00AD1CE2"/>
    <w:rsid w:val="00AD1E1D"/>
    <w:rsid w:val="00AD3C18"/>
    <w:rsid w:val="00AD3DB1"/>
    <w:rsid w:val="00AD630F"/>
    <w:rsid w:val="00AD6440"/>
    <w:rsid w:val="00AF13A3"/>
    <w:rsid w:val="00AF32D5"/>
    <w:rsid w:val="00B17495"/>
    <w:rsid w:val="00B46923"/>
    <w:rsid w:val="00B51165"/>
    <w:rsid w:val="00B560FA"/>
    <w:rsid w:val="00B63CC3"/>
    <w:rsid w:val="00B651B4"/>
    <w:rsid w:val="00B70B07"/>
    <w:rsid w:val="00B7261F"/>
    <w:rsid w:val="00B81B3C"/>
    <w:rsid w:val="00B83E50"/>
    <w:rsid w:val="00B83E9A"/>
    <w:rsid w:val="00B93B30"/>
    <w:rsid w:val="00BB5D2C"/>
    <w:rsid w:val="00BB7A40"/>
    <w:rsid w:val="00BD6EC9"/>
    <w:rsid w:val="00BD7C7B"/>
    <w:rsid w:val="00BE003C"/>
    <w:rsid w:val="00BE12FC"/>
    <w:rsid w:val="00BE31A5"/>
    <w:rsid w:val="00BE60D9"/>
    <w:rsid w:val="00BF3326"/>
    <w:rsid w:val="00BF5DB2"/>
    <w:rsid w:val="00C01D78"/>
    <w:rsid w:val="00C10CE3"/>
    <w:rsid w:val="00C164F4"/>
    <w:rsid w:val="00C16F64"/>
    <w:rsid w:val="00C25147"/>
    <w:rsid w:val="00C34126"/>
    <w:rsid w:val="00C37605"/>
    <w:rsid w:val="00C66E1E"/>
    <w:rsid w:val="00C80682"/>
    <w:rsid w:val="00C87A69"/>
    <w:rsid w:val="00C91E30"/>
    <w:rsid w:val="00C92D99"/>
    <w:rsid w:val="00C95F2B"/>
    <w:rsid w:val="00CA00FC"/>
    <w:rsid w:val="00CA1857"/>
    <w:rsid w:val="00CB2D75"/>
    <w:rsid w:val="00CB4B92"/>
    <w:rsid w:val="00CC116D"/>
    <w:rsid w:val="00CC24A8"/>
    <w:rsid w:val="00CD40D4"/>
    <w:rsid w:val="00CE008A"/>
    <w:rsid w:val="00CE42CD"/>
    <w:rsid w:val="00CE6539"/>
    <w:rsid w:val="00CF148A"/>
    <w:rsid w:val="00D00CD4"/>
    <w:rsid w:val="00D07E2E"/>
    <w:rsid w:val="00D11472"/>
    <w:rsid w:val="00D1471C"/>
    <w:rsid w:val="00D31508"/>
    <w:rsid w:val="00D37871"/>
    <w:rsid w:val="00D40CB5"/>
    <w:rsid w:val="00D46E8F"/>
    <w:rsid w:val="00D61413"/>
    <w:rsid w:val="00D616AB"/>
    <w:rsid w:val="00D743B3"/>
    <w:rsid w:val="00D75E94"/>
    <w:rsid w:val="00D9703D"/>
    <w:rsid w:val="00DA2A8C"/>
    <w:rsid w:val="00DA357F"/>
    <w:rsid w:val="00DC1B6C"/>
    <w:rsid w:val="00DE0723"/>
    <w:rsid w:val="00E05EE3"/>
    <w:rsid w:val="00E07645"/>
    <w:rsid w:val="00E1081A"/>
    <w:rsid w:val="00E142B5"/>
    <w:rsid w:val="00E403F3"/>
    <w:rsid w:val="00E433B2"/>
    <w:rsid w:val="00E47A7D"/>
    <w:rsid w:val="00E6496F"/>
    <w:rsid w:val="00E752EB"/>
    <w:rsid w:val="00E76AED"/>
    <w:rsid w:val="00E933CE"/>
    <w:rsid w:val="00E93CE1"/>
    <w:rsid w:val="00E95FD5"/>
    <w:rsid w:val="00EA46A1"/>
    <w:rsid w:val="00EA6351"/>
    <w:rsid w:val="00EA6463"/>
    <w:rsid w:val="00EB5F74"/>
    <w:rsid w:val="00EC01C2"/>
    <w:rsid w:val="00EC1430"/>
    <w:rsid w:val="00ED7CC7"/>
    <w:rsid w:val="00EE26F2"/>
    <w:rsid w:val="00EE796A"/>
    <w:rsid w:val="00F13D23"/>
    <w:rsid w:val="00F15B80"/>
    <w:rsid w:val="00F16D22"/>
    <w:rsid w:val="00F26723"/>
    <w:rsid w:val="00F3219C"/>
    <w:rsid w:val="00F6582A"/>
    <w:rsid w:val="00F67060"/>
    <w:rsid w:val="00F67839"/>
    <w:rsid w:val="00F75ED4"/>
    <w:rsid w:val="00F97B6A"/>
    <w:rsid w:val="00FB1C2E"/>
    <w:rsid w:val="00FB3AB2"/>
    <w:rsid w:val="00FC0D2F"/>
    <w:rsid w:val="00FC15BD"/>
    <w:rsid w:val="00FD05AF"/>
    <w:rsid w:val="00FD23BB"/>
    <w:rsid w:val="00FD3D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3630900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ram.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vram.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kmyo@hs01.kep.tr" TargetMode="External"/><Relationship Id="rId4" Type="http://schemas.openxmlformats.org/officeDocument/2006/relationships/settings" Target="settings.xml"/><Relationship Id="rId9" Type="http://schemas.openxmlformats.org/officeDocument/2006/relationships/hyperlink" Target="mailto:kvkk@kavram.edu.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9755A-8108-4535-8917-6B1E3CAD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6139</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İKMYO</cp:lastModifiedBy>
  <cp:revision>2</cp:revision>
  <dcterms:created xsi:type="dcterms:W3CDTF">2020-12-22T09:38:00Z</dcterms:created>
  <dcterms:modified xsi:type="dcterms:W3CDTF">2020-12-22T09:38:00Z</dcterms:modified>
</cp:coreProperties>
</file>