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49E6" w:rsidRDefault="00E26DAF" w:rsidP="003349E6">
      <w:pPr>
        <w:spacing w:before="100" w:beforeAutospacing="1" w:after="100" w:afterAutospacing="1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noProof/>
          <w:lang w:eastAsia="tr-TR"/>
        </w:rPr>
        <w:drawing>
          <wp:inline distT="0" distB="0" distL="0" distR="0" wp14:anchorId="4D053F31" wp14:editId="5D5609C6">
            <wp:extent cx="1013460" cy="1035050"/>
            <wp:effectExtent l="0" t="0" r="0" b="0"/>
            <wp:docPr id="1" name="Resim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sim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460" cy="1035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5A9D" w:rsidRDefault="00D55A9D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YASAKLI OLUNMADIĞINA 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DAİR TAAHHÜTNAME</w:t>
      </w:r>
    </w:p>
    <w:p w:rsidR="00E26DAF" w:rsidRDefault="00E26DAF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 KAVRAM MESLEK YÜKSEKOKULU</w:t>
      </w:r>
      <w:r w:rsidR="003349E6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</w:t>
      </w:r>
    </w:p>
    <w:p w:rsidR="00D55A9D" w:rsidRDefault="003349E6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SATINALMA</w:t>
      </w:r>
      <w:r w:rsidR="00E26DAF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 xml:space="preserve"> KOMİSYONU BAŞKANLIĞINA </w:t>
      </w:r>
    </w:p>
    <w:p w:rsidR="00E26DAF" w:rsidRDefault="00E26DAF" w:rsidP="003349E6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İZMİR</w:t>
      </w:r>
    </w:p>
    <w:p w:rsidR="00D55A9D" w:rsidRPr="00D55A9D" w:rsidRDefault="00D55A9D" w:rsidP="00D55A9D">
      <w:pPr>
        <w:spacing w:before="100" w:beforeAutospacing="1" w:after="100" w:afterAutospacing="1"/>
        <w:jc w:val="center"/>
        <w:rPr>
          <w:rFonts w:ascii="Times New Roman" w:eastAsia="Times New Roman" w:hAnsi="Times New Roman"/>
          <w:b/>
          <w:bCs/>
          <w:color w:val="23262A"/>
          <w:sz w:val="24"/>
          <w:szCs w:val="24"/>
        </w:rPr>
      </w:pPr>
    </w:p>
    <w:p w:rsidR="00D55A9D" w:rsidRPr="00823A21" w:rsidRDefault="00D55A9D" w:rsidP="00482763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1)    </w:t>
      </w:r>
      <w:r w:rsidR="00482763" w:rsidRPr="002B1A48">
        <w:rPr>
          <w:rFonts w:ascii="Times New Roman" w:eastAsia="Times New Roman" w:hAnsi="Times New Roman"/>
          <w:color w:val="23262A"/>
          <w:sz w:val="24"/>
          <w:szCs w:val="24"/>
        </w:rPr>
        <w:t xml:space="preserve">Aşağı </w:t>
      </w:r>
      <w:r w:rsidR="002E417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>Güvenlik</w:t>
      </w:r>
      <w:r w:rsidR="00F21967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Hizmeti</w:t>
      </w:r>
      <w:r w:rsidR="003349E6" w:rsidRPr="002F31E2">
        <w:rPr>
          <w:rStyle w:val="richtext"/>
          <w:rFonts w:ascii="Times New Roman" w:eastAsia="Times New Roman" w:hAnsi="Times New Roman"/>
          <w:b/>
          <w:bCs/>
          <w:color w:val="003399"/>
          <w:lang w:eastAsia="tr-TR"/>
        </w:rPr>
        <w:t xml:space="preserve"> Alımı</w:t>
      </w:r>
      <w:r w:rsidR="003349E6" w:rsidRPr="002F31E2">
        <w:rPr>
          <w:rFonts w:ascii="Times New Roman" w:hAnsi="Times New Roman"/>
        </w:rPr>
        <w:t xml:space="preserve"> </w:t>
      </w:r>
      <w:r w:rsidRPr="002F31E2">
        <w:rPr>
          <w:rFonts w:ascii="Times New Roman" w:eastAsia="Times New Roman" w:hAnsi="Times New Roman"/>
          <w:color w:val="23262A"/>
          <w:sz w:val="24"/>
          <w:szCs w:val="24"/>
        </w:rPr>
        <w:t>işine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istekli olarak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[katılıyorum/katılıyoruz].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Bu taahhütnamenin imza tarihi itibarıyla, İdari Şartnamenin ihaleye katılamayacak olanlarla ilgili düzenlemeleri içeren maddelerinde belirtilen durumlarda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 [olmadığımı/olmadığımızı]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beyan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Bu durumda değişiklik olması halinde, ajansa derhal bildirmeyi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2) İhalenin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 xml:space="preserve">[üzerimde/üzerimizde]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kalması halinde sözleşmenin imzalanmasından önce ihale tarihi itibarıyla ihalelere katılmaktan yasaklı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[olmadığıma/olmadığımıza]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ilişkin belgeleri vermeyi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ve taahhüt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jc w:val="both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 xml:space="preserve">3) Aksi takdirde 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>geçici te</w:t>
      </w:r>
      <w:r>
        <w:rPr>
          <w:rFonts w:ascii="Times New Roman" w:eastAsia="Times New Roman" w:hAnsi="Times New Roman"/>
          <w:color w:val="23262A"/>
          <w:sz w:val="24"/>
          <w:szCs w:val="24"/>
        </w:rPr>
        <w:t>minatın gelir kaydedilmesini ve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[hakkımda/hakkımızda]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öngörülen müeyyidenin uygulanmasını </w:t>
      </w:r>
      <w:smartTag w:uri="urn:schemas-microsoft-com:office:smarttags" w:element="City">
        <w:smartTag w:uri="urn:schemas-microsoft-com:office:smarttags" w:element="place">
          <w:r w:rsidRPr="00823A21">
            <w:rPr>
              <w:rFonts w:ascii="Times New Roman" w:eastAsia="Times New Roman" w:hAnsi="Times New Roman"/>
              <w:color w:val="23262A"/>
              <w:sz w:val="24"/>
              <w:szCs w:val="24"/>
            </w:rPr>
            <w:t>kabul</w:t>
          </w:r>
        </w:smartTag>
      </w:smartTag>
      <w:r w:rsidRPr="00823A21">
        <w:rPr>
          <w:rFonts w:ascii="Times New Roman" w:eastAsia="Times New Roman" w:hAnsi="Times New Roman"/>
          <w:color w:val="23262A"/>
          <w:sz w:val="24"/>
          <w:szCs w:val="24"/>
        </w:rPr>
        <w:t xml:space="preserve"> </w:t>
      </w:r>
      <w:r w:rsidRPr="00D55A9D">
        <w:rPr>
          <w:rFonts w:ascii="Times New Roman" w:eastAsia="Times New Roman" w:hAnsi="Times New Roman"/>
          <w:i/>
          <w:iCs/>
          <w:color w:val="23262A"/>
          <w:sz w:val="24"/>
          <w:szCs w:val="24"/>
        </w:rPr>
        <w:t>[ediyorum/ediyoruz].</w:t>
      </w:r>
    </w:p>
    <w:p w:rsidR="00D55A9D" w:rsidRPr="00823A21" w:rsidRDefault="00D55A9D" w:rsidP="00D55A9D">
      <w:pPr>
        <w:spacing w:before="100" w:beforeAutospacing="1" w:after="100" w:afterAutospacing="1"/>
        <w:rPr>
          <w:rFonts w:ascii="Times New Roman" w:eastAsia="Times New Roman" w:hAnsi="Times New Roman"/>
          <w:color w:val="23262A"/>
          <w:sz w:val="24"/>
          <w:szCs w:val="24"/>
        </w:rPr>
      </w:pPr>
      <w:r>
        <w:rPr>
          <w:rFonts w:ascii="Times New Roman" w:eastAsia="Times New Roman" w:hAnsi="Times New Roman"/>
          <w:color w:val="23262A"/>
          <w:sz w:val="24"/>
          <w:szCs w:val="24"/>
        </w:rPr>
        <w:t>[Tarih]</w:t>
      </w:r>
      <w:r w:rsidRPr="00823A21">
        <w:rPr>
          <w:rFonts w:ascii="Times New Roman" w:eastAsia="Times New Roman" w:hAnsi="Times New Roman"/>
          <w:color w:val="23262A"/>
          <w:sz w:val="24"/>
          <w:szCs w:val="24"/>
        </w:rPr>
        <w:br/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t>Ad SOYAD/Unvan-(Kaşe)</w:t>
      </w:r>
      <w:r w:rsidRPr="00D55A9D">
        <w:rPr>
          <w:rFonts w:ascii="Times New Roman" w:eastAsia="Times New Roman" w:hAnsi="Times New Roman"/>
          <w:b/>
          <w:bCs/>
          <w:color w:val="23262A"/>
          <w:sz w:val="24"/>
          <w:szCs w:val="24"/>
        </w:rPr>
        <w:br/>
        <w:t>İmza</w:t>
      </w:r>
    </w:p>
    <w:p w:rsidR="003010D5" w:rsidRDefault="003010D5"/>
    <w:sectPr w:rsidR="003010D5" w:rsidSect="00301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A9D"/>
    <w:rsid w:val="002E4172"/>
    <w:rsid w:val="002F31E2"/>
    <w:rsid w:val="003010D5"/>
    <w:rsid w:val="003349E6"/>
    <w:rsid w:val="00482763"/>
    <w:rsid w:val="004E4536"/>
    <w:rsid w:val="00605CF0"/>
    <w:rsid w:val="00840772"/>
    <w:rsid w:val="00BD4894"/>
    <w:rsid w:val="00D55A9D"/>
    <w:rsid w:val="00E26DAF"/>
    <w:rsid w:val="00F2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  <w14:docId w14:val="48C1DC01"/>
  <w15:docId w15:val="{30791505-7B9B-446D-9D99-3162DEA16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A9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richtext">
    <w:name w:val="richtext"/>
    <w:rsid w:val="003349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MERT BAYSERKE</cp:lastModifiedBy>
  <cp:revision>10</cp:revision>
  <dcterms:created xsi:type="dcterms:W3CDTF">2019-04-04T14:19:00Z</dcterms:created>
  <dcterms:modified xsi:type="dcterms:W3CDTF">2021-03-08T10:11:00Z</dcterms:modified>
</cp:coreProperties>
</file>