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03E72" w14:textId="47552356" w:rsidR="002301D8" w:rsidRPr="00662471" w:rsidRDefault="002301D8" w:rsidP="00015617">
      <w:pPr>
        <w:pStyle w:val="Balk2"/>
        <w:ind w:left="-709"/>
        <w:jc w:val="both"/>
        <w:rPr>
          <w:rFonts w:asciiTheme="minorHAnsi" w:hAnsiTheme="minorHAnsi" w:cstheme="minorHAnsi"/>
          <w:color w:val="auto"/>
          <w:sz w:val="22"/>
          <w:szCs w:val="22"/>
        </w:rPr>
      </w:pPr>
      <w:r w:rsidRPr="00662471">
        <w:rPr>
          <w:rFonts w:asciiTheme="minorHAnsi" w:hAnsiTheme="minorHAnsi" w:cstheme="minorHAnsi"/>
          <w:color w:val="auto"/>
          <w:sz w:val="22"/>
          <w:szCs w:val="22"/>
        </w:rPr>
        <w:t>6698 sayılı Kişisel Verilerin Korunması Kanunu (bundan böyle “</w:t>
      </w:r>
      <w:r w:rsidRPr="00662471">
        <w:rPr>
          <w:rFonts w:asciiTheme="minorHAnsi" w:hAnsiTheme="minorHAnsi" w:cstheme="minorHAnsi"/>
          <w:b/>
          <w:bCs/>
          <w:color w:val="auto"/>
          <w:sz w:val="22"/>
          <w:szCs w:val="22"/>
        </w:rPr>
        <w:t>KVK Kanunu</w:t>
      </w:r>
      <w:r w:rsidRPr="00662471">
        <w:rPr>
          <w:rFonts w:asciiTheme="minorHAnsi" w:hAnsiTheme="minorHAnsi" w:cstheme="minorHAnsi"/>
          <w:color w:val="auto"/>
          <w:sz w:val="22"/>
          <w:szCs w:val="22"/>
        </w:rPr>
        <w:t xml:space="preserve">” olarak ifade edilecektir) kapsamında </w:t>
      </w:r>
      <w:r w:rsidRPr="00662471">
        <w:rPr>
          <w:rFonts w:asciiTheme="minorHAnsi" w:hAnsiTheme="minorHAnsi" w:cstheme="minorHAnsi"/>
          <w:b/>
          <w:bCs/>
          <w:color w:val="auto"/>
          <w:sz w:val="22"/>
          <w:szCs w:val="22"/>
        </w:rPr>
        <w:t xml:space="preserve">İzmir Kavram Meslek Yüksekokulu </w:t>
      </w:r>
      <w:r w:rsidRPr="00662471">
        <w:rPr>
          <w:rFonts w:asciiTheme="minorHAnsi" w:hAnsiTheme="minorHAnsi" w:cstheme="minorHAnsi"/>
          <w:color w:val="auto"/>
          <w:sz w:val="22"/>
          <w:szCs w:val="22"/>
        </w:rPr>
        <w:t>(bundan böyle</w:t>
      </w:r>
      <w:r w:rsidRPr="00662471">
        <w:rPr>
          <w:rFonts w:asciiTheme="minorHAnsi" w:hAnsiTheme="minorHAnsi" w:cstheme="minorHAnsi"/>
          <w:b/>
          <w:bCs/>
          <w:color w:val="auto"/>
          <w:sz w:val="22"/>
          <w:szCs w:val="22"/>
        </w:rPr>
        <w:t xml:space="preserve"> “Meslek</w:t>
      </w:r>
      <w:r w:rsidRPr="00662471">
        <w:rPr>
          <w:rFonts w:asciiTheme="minorHAnsi" w:hAnsiTheme="minorHAnsi" w:cstheme="minorHAnsi"/>
          <w:color w:val="auto"/>
          <w:sz w:val="22"/>
          <w:szCs w:val="22"/>
        </w:rPr>
        <w:t xml:space="preserve"> </w:t>
      </w:r>
      <w:r w:rsidRPr="00662471">
        <w:rPr>
          <w:rFonts w:asciiTheme="minorHAnsi" w:hAnsiTheme="minorHAnsi" w:cstheme="minorHAnsi"/>
          <w:b/>
          <w:bCs/>
          <w:color w:val="auto"/>
          <w:sz w:val="22"/>
          <w:szCs w:val="22"/>
        </w:rPr>
        <w:t>Yüksekokulu”</w:t>
      </w:r>
      <w:r w:rsidRPr="00662471">
        <w:rPr>
          <w:rFonts w:asciiTheme="minorHAnsi" w:hAnsiTheme="minorHAnsi" w:cstheme="minorHAnsi"/>
          <w:color w:val="auto"/>
          <w:sz w:val="22"/>
          <w:szCs w:val="22"/>
        </w:rPr>
        <w:t xml:space="preserve"> olarak ifade edilecektir)</w:t>
      </w:r>
      <w:r w:rsidRPr="00662471">
        <w:rPr>
          <w:rFonts w:asciiTheme="minorHAnsi" w:hAnsiTheme="minorHAnsi" w:cstheme="minorHAnsi"/>
          <w:color w:val="auto"/>
          <w:sz w:val="22"/>
          <w:szCs w:val="22"/>
          <w:shd w:val="clear" w:color="auto" w:fill="FFFFFF"/>
        </w:rPr>
        <w:t xml:space="preserve"> </w:t>
      </w:r>
      <w:r w:rsidRPr="00662471">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14:paraId="2839665F" w14:textId="77777777" w:rsidR="002301D8" w:rsidRPr="00662471" w:rsidRDefault="002301D8" w:rsidP="002301D8">
      <w:pPr>
        <w:rPr>
          <w:lang w:val="en-US"/>
        </w:rPr>
      </w:pPr>
    </w:p>
    <w:p w14:paraId="59C2B2A3" w14:textId="66F20751" w:rsidR="002301D8" w:rsidRPr="00662471" w:rsidRDefault="002301D8" w:rsidP="002301D8">
      <w:pPr>
        <w:rPr>
          <w:b/>
          <w:bCs/>
          <w:lang w:val="en-US"/>
        </w:rPr>
      </w:pPr>
      <w:r w:rsidRPr="00662471">
        <w:rPr>
          <w:b/>
          <w:bCs/>
          <w:lang w:val="en-US"/>
        </w:rPr>
        <w:t xml:space="preserve">                                                                    AÇIK RIZA BEYANI</w:t>
      </w:r>
    </w:p>
    <w:p w14:paraId="543452D6" w14:textId="77777777" w:rsidR="00FC33BF" w:rsidRPr="00662471" w:rsidRDefault="00FC33BF" w:rsidP="00FC33BF">
      <w:pPr>
        <w:rPr>
          <w:rFonts w:asciiTheme="minorHAnsi" w:hAnsiTheme="minorHAnsi" w:cstheme="minorHAnsi"/>
        </w:rPr>
      </w:pPr>
    </w:p>
    <w:tbl>
      <w:tblPr>
        <w:tblStyle w:val="TabloKlavuzu"/>
        <w:tblW w:w="11329" w:type="dxa"/>
        <w:tblInd w:w="-714" w:type="dxa"/>
        <w:tblLayout w:type="fixed"/>
        <w:tblLook w:val="04A0" w:firstRow="1" w:lastRow="0" w:firstColumn="1" w:lastColumn="0" w:noHBand="0" w:noVBand="1"/>
      </w:tblPr>
      <w:tblGrid>
        <w:gridCol w:w="11329"/>
      </w:tblGrid>
      <w:tr w:rsidR="00FC33BF" w:rsidRPr="00662471" w14:paraId="1F22F14B" w14:textId="77777777" w:rsidTr="0017103C">
        <w:trPr>
          <w:trHeight w:val="5717"/>
        </w:trPr>
        <w:tc>
          <w:tcPr>
            <w:tcW w:w="11329" w:type="dxa"/>
          </w:tcPr>
          <w:p w14:paraId="765AC490" w14:textId="77777777" w:rsidR="00FC33BF" w:rsidRPr="00662471" w:rsidRDefault="00FC33BF" w:rsidP="00BA4EB4">
            <w:pPr>
              <w:shd w:val="clear" w:color="auto" w:fill="FFFFFF"/>
              <w:spacing w:line="276" w:lineRule="auto"/>
              <w:ind w:firstLine="34"/>
              <w:jc w:val="both"/>
              <w:rPr>
                <w:rFonts w:asciiTheme="minorHAnsi" w:hAnsiTheme="minorHAnsi" w:cstheme="minorHAnsi"/>
                <w:lang w:eastAsia="tr-TR"/>
              </w:rPr>
            </w:pPr>
          </w:p>
          <w:p w14:paraId="1333CCF0" w14:textId="6D9D2035" w:rsidR="00FC33BF" w:rsidRPr="00662471" w:rsidRDefault="002301D8" w:rsidP="00BA4EB4">
            <w:pPr>
              <w:shd w:val="clear" w:color="auto" w:fill="FFFFFF"/>
              <w:spacing w:line="276" w:lineRule="auto"/>
              <w:ind w:left="34"/>
              <w:jc w:val="both"/>
              <w:rPr>
                <w:rFonts w:asciiTheme="minorHAnsi" w:hAnsiTheme="minorHAnsi" w:cstheme="minorHAnsi"/>
                <w:lang w:eastAsia="tr-TR"/>
              </w:rPr>
            </w:pPr>
            <w:r w:rsidRPr="00662471">
              <w:rPr>
                <w:rFonts w:asciiTheme="minorHAnsi" w:hAnsiTheme="minorHAnsi" w:cstheme="minorHAnsi"/>
                <w:lang w:eastAsia="tr-TR"/>
              </w:rPr>
              <w:t>Meslek Yüksekokulu</w:t>
            </w:r>
            <w:r w:rsidR="00FC33BF" w:rsidRPr="00662471">
              <w:rPr>
                <w:rFonts w:asciiTheme="minorHAnsi" w:hAnsiTheme="minorHAnsi" w:cstheme="minorHAnsi"/>
                <w:lang w:eastAsia="tr-TR"/>
              </w:rPr>
              <w:t xml:space="preserve"> tarafından </w:t>
            </w:r>
            <w:r w:rsidR="00FC33BF" w:rsidRPr="00662471">
              <w:rPr>
                <w:rFonts w:asciiTheme="minorHAnsi" w:eastAsia="Arial" w:hAnsiTheme="minorHAnsi" w:cstheme="minorHAnsi"/>
              </w:rPr>
              <w:t>’</w:t>
            </w:r>
            <w:r w:rsidR="00FC33BF" w:rsidRPr="00662471">
              <w:rPr>
                <w:rFonts w:asciiTheme="minorHAnsi" w:eastAsia="Arial" w:hAnsiTheme="minorHAnsi" w:cstheme="minorHAnsi"/>
                <w:b/>
                <w:bCs/>
              </w:rPr>
              <w:t xml:space="preserve">’6698 Sayılı Kişisel Verilerin Korunması Mevzuatı </w:t>
            </w:r>
            <w:r w:rsidR="00CA15FB" w:rsidRPr="00662471">
              <w:rPr>
                <w:rFonts w:asciiTheme="minorHAnsi" w:eastAsia="Arial" w:hAnsiTheme="minorHAnsi" w:cstheme="minorHAnsi"/>
                <w:b/>
                <w:bCs/>
              </w:rPr>
              <w:t xml:space="preserve">Uyarınca </w:t>
            </w:r>
            <w:r w:rsidR="00617DB9" w:rsidRPr="00662471">
              <w:rPr>
                <w:rFonts w:asciiTheme="minorHAnsi" w:eastAsia="Arial" w:hAnsiTheme="minorHAnsi" w:cstheme="minorHAnsi"/>
                <w:b/>
                <w:bCs/>
              </w:rPr>
              <w:t>Mezunlar</w:t>
            </w:r>
            <w:r w:rsidR="00015617">
              <w:rPr>
                <w:rFonts w:asciiTheme="minorHAnsi" w:eastAsia="Arial" w:hAnsiTheme="minorHAnsi" w:cstheme="minorHAnsi"/>
                <w:b/>
                <w:bCs/>
              </w:rPr>
              <w:t>la İlişkiler Koordinatörlüğü</w:t>
            </w:r>
            <w:r w:rsidR="00617DB9" w:rsidRPr="00662471">
              <w:rPr>
                <w:rFonts w:asciiTheme="minorHAnsi" w:eastAsia="Arial" w:hAnsiTheme="minorHAnsi" w:cstheme="minorHAnsi"/>
                <w:b/>
                <w:bCs/>
              </w:rPr>
              <w:t xml:space="preserve"> İlgili Kişi </w:t>
            </w:r>
            <w:r w:rsidR="00FC33BF" w:rsidRPr="00662471">
              <w:rPr>
                <w:rFonts w:asciiTheme="minorHAnsi" w:eastAsia="Arial" w:hAnsiTheme="minorHAnsi" w:cstheme="minorHAnsi"/>
                <w:b/>
                <w:bCs/>
              </w:rPr>
              <w:t>Aydınlatma Metni</w:t>
            </w:r>
            <w:r w:rsidR="00FC33BF" w:rsidRPr="00662471">
              <w:rPr>
                <w:rFonts w:asciiTheme="minorHAnsi" w:eastAsia="Arial" w:hAnsiTheme="minorHAnsi" w:cstheme="minorHAnsi"/>
              </w:rPr>
              <w:t>’’</w:t>
            </w:r>
            <w:r w:rsidRPr="00662471">
              <w:rPr>
                <w:rFonts w:asciiTheme="minorHAnsi" w:eastAsia="Arial" w:hAnsiTheme="minorHAnsi" w:cstheme="minorHAnsi"/>
              </w:rPr>
              <w:t xml:space="preserve"> </w:t>
            </w:r>
            <w:r w:rsidR="00FC33BF" w:rsidRPr="00662471">
              <w:rPr>
                <w:rFonts w:asciiTheme="minorHAnsi" w:hAnsiTheme="minorHAnsi" w:cstheme="minorHAnsi"/>
                <w:lang w:eastAsia="tr-TR"/>
              </w:rPr>
              <w:t xml:space="preserve">ile bilgilendirildim. </w:t>
            </w:r>
            <w:r w:rsidR="00E83E50" w:rsidRPr="00662471">
              <w:rPr>
                <w:rFonts w:asciiTheme="minorHAnsi" w:hAnsiTheme="minorHAnsi" w:cstheme="minorHAnsi"/>
                <w:lang w:eastAsia="tr-TR"/>
              </w:rPr>
              <w:t>İşbu açık rızamı dilediğim zaman geri alabileceğimi, bu durumda talebimi size aydınlatma metninde tarafıma sunulan yollardan biri ile iletebileceğimi biliyorum.</w:t>
            </w:r>
          </w:p>
          <w:p w14:paraId="4549DA25" w14:textId="77777777" w:rsidR="00FC33BF" w:rsidRPr="00662471" w:rsidRDefault="00FC33BF" w:rsidP="00BA4EB4">
            <w:pPr>
              <w:spacing w:line="276" w:lineRule="auto"/>
              <w:ind w:left="34"/>
              <w:jc w:val="both"/>
              <w:rPr>
                <w:rFonts w:asciiTheme="minorHAnsi" w:eastAsia="Arial" w:hAnsiTheme="minorHAnsi" w:cstheme="minorHAnsi"/>
              </w:rPr>
            </w:pPr>
          </w:p>
          <w:p w14:paraId="351D4FB0" w14:textId="68AA4ABD" w:rsidR="00D839FB" w:rsidRPr="00662471" w:rsidRDefault="00D839FB" w:rsidP="00E83E50">
            <w:pPr>
              <w:pStyle w:val="ListeParagraf"/>
              <w:numPr>
                <w:ilvl w:val="0"/>
                <w:numId w:val="3"/>
              </w:numPr>
              <w:tabs>
                <w:tab w:val="left" w:pos="316"/>
                <w:tab w:val="left" w:pos="2982"/>
              </w:tabs>
              <w:spacing w:line="276" w:lineRule="auto"/>
              <w:ind w:left="102" w:firstLine="0"/>
              <w:jc w:val="both"/>
              <w:rPr>
                <w:rFonts w:cstheme="minorHAnsi"/>
                <w:lang w:eastAsia="tr-TR"/>
              </w:rPr>
            </w:pPr>
            <w:r w:rsidRPr="00662471">
              <w:rPr>
                <w:rFonts w:cstheme="minorHAnsi"/>
              </w:rPr>
              <w:t xml:space="preserve">Tarafıma bilgilendirme </w:t>
            </w:r>
            <w:r w:rsidR="00C059C9" w:rsidRPr="00662471">
              <w:rPr>
                <w:rFonts w:cstheme="minorHAnsi"/>
              </w:rPr>
              <w:t xml:space="preserve">ve tanıtım </w:t>
            </w:r>
            <w:r w:rsidRPr="00662471">
              <w:rPr>
                <w:rFonts w:cstheme="minorHAnsi"/>
              </w:rPr>
              <w:t>yapılabilmesi amacıyla ticari elektronik ileti gönderilmesine</w:t>
            </w:r>
            <w:r w:rsidRPr="00662471">
              <w:rPr>
                <w:rFonts w:cstheme="minorHAnsi"/>
                <w:shd w:val="clear" w:color="auto" w:fill="FFFFFF"/>
              </w:rPr>
              <w:t>;</w:t>
            </w:r>
          </w:p>
          <w:p w14:paraId="1341DF73" w14:textId="6FEEDC59" w:rsidR="00D839FB" w:rsidRPr="00662471" w:rsidRDefault="00D839FB" w:rsidP="00D839FB">
            <w:pPr>
              <w:tabs>
                <w:tab w:val="left" w:pos="600"/>
                <w:tab w:val="left" w:pos="2982"/>
              </w:tabs>
              <w:spacing w:line="276" w:lineRule="auto"/>
              <w:ind w:left="102"/>
              <w:jc w:val="both"/>
              <w:rPr>
                <w:rFonts w:cstheme="minorHAnsi"/>
                <w:lang w:eastAsia="tr-TR"/>
              </w:rPr>
            </w:pPr>
          </w:p>
          <w:bookmarkStart w:id="0" w:name="_Hlk43673221"/>
          <w:p w14:paraId="6C0D44EB" w14:textId="69E8F293" w:rsidR="00FC33BF" w:rsidRPr="00662471" w:rsidRDefault="002301D8" w:rsidP="00D839FB">
            <w:pPr>
              <w:tabs>
                <w:tab w:val="left" w:pos="600"/>
                <w:tab w:val="left" w:pos="2982"/>
              </w:tabs>
              <w:spacing w:line="276" w:lineRule="auto"/>
              <w:ind w:left="360"/>
              <w:jc w:val="both"/>
              <w:rPr>
                <w:rFonts w:cstheme="minorHAnsi"/>
                <w:lang w:eastAsia="tr-TR"/>
              </w:rPr>
            </w:pPr>
            <w:r w:rsidRPr="00662471">
              <w:rPr>
                <w:noProof/>
                <w:lang w:eastAsia="tr-TR"/>
              </w:rPr>
              <mc:AlternateContent>
                <mc:Choice Requires="wps">
                  <w:drawing>
                    <wp:anchor distT="0" distB="0" distL="114300" distR="114300" simplePos="0" relativeHeight="251659264" behindDoc="0" locked="0" layoutInCell="1" allowOverlap="1" wp14:anchorId="36B2D3FE" wp14:editId="0E2912BE">
                      <wp:simplePos x="0" y="0"/>
                      <wp:positionH relativeFrom="column">
                        <wp:posOffset>1087544</wp:posOffset>
                      </wp:positionH>
                      <wp:positionV relativeFrom="paragraph">
                        <wp:posOffset>13335</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15FBFA" id="Dikdörtgen 8" o:spid="_x0000_s1026" style="position:absolute;margin-left:85.65pt;margin-top:1.05pt;width:14.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" fillcolor="window" strokecolor="windowText" strokeweight="1pt"/>
                  </w:pict>
                </mc:Fallback>
              </mc:AlternateContent>
            </w:r>
            <w:r w:rsidRPr="00662471">
              <w:rPr>
                <w:noProof/>
                <w:lang w:eastAsia="tr-TR"/>
              </w:rPr>
              <mc:AlternateContent>
                <mc:Choice Requires="wps">
                  <w:drawing>
                    <wp:anchor distT="0" distB="0" distL="114300" distR="114300" simplePos="0" relativeHeight="251661312" behindDoc="0" locked="0" layoutInCell="1" allowOverlap="1" wp14:anchorId="7F83AE2F" wp14:editId="68B2BD08">
                      <wp:simplePos x="0" y="0"/>
                      <wp:positionH relativeFrom="column">
                        <wp:posOffset>3518535</wp:posOffset>
                      </wp:positionH>
                      <wp:positionV relativeFrom="paragraph">
                        <wp:posOffset>24765</wp:posOffset>
                      </wp:positionV>
                      <wp:extent cx="180975" cy="12382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66E8D8" id="Dikdörtgen 9" o:spid="_x0000_s1026" style="position:absolute;margin-left:277.05pt;margin-top:1.9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" fillcolor="window" strokecolor="windowText" strokeweight="1pt"/>
                  </w:pict>
                </mc:Fallback>
              </mc:AlternateContent>
            </w:r>
            <w:bookmarkEnd w:id="0"/>
            <w:r w:rsidR="00FC33BF" w:rsidRPr="00662471">
              <w:rPr>
                <w:rFonts w:cstheme="minorHAnsi"/>
                <w:shd w:val="clear" w:color="auto" w:fill="FFFFFF"/>
              </w:rPr>
              <w:t xml:space="preserve">                                  </w:t>
            </w:r>
            <w:r w:rsidR="00FC33BF" w:rsidRPr="00662471">
              <w:rPr>
                <w:rFonts w:eastAsia="Arial" w:cstheme="minorHAnsi"/>
              </w:rPr>
              <w:t xml:space="preserve">Açık rıza veriyorum.                                </w:t>
            </w:r>
            <w:r w:rsidRPr="00662471">
              <w:rPr>
                <w:rFonts w:eastAsia="Arial" w:cstheme="minorHAnsi"/>
              </w:rPr>
              <w:t xml:space="preserve"> </w:t>
            </w:r>
            <w:r w:rsidR="00FC33BF" w:rsidRPr="00662471">
              <w:rPr>
                <w:rFonts w:eastAsia="Arial" w:cstheme="minorHAnsi"/>
              </w:rPr>
              <w:t xml:space="preserve">    </w:t>
            </w:r>
            <w:r w:rsidR="00FC33BF" w:rsidRPr="00662471">
              <w:rPr>
                <w:rFonts w:cstheme="minorHAnsi"/>
                <w:lang w:eastAsia="tr-TR"/>
              </w:rPr>
              <w:t xml:space="preserve">    </w:t>
            </w:r>
            <w:r w:rsidRPr="00662471">
              <w:rPr>
                <w:rFonts w:cstheme="minorHAnsi"/>
                <w:lang w:eastAsia="tr-TR"/>
              </w:rPr>
              <w:t xml:space="preserve"> </w:t>
            </w:r>
            <w:r w:rsidR="00FC33BF" w:rsidRPr="00662471">
              <w:rPr>
                <w:rFonts w:cstheme="minorHAnsi"/>
                <w:lang w:eastAsia="tr-TR"/>
              </w:rPr>
              <w:t>Açık rıza vermiyorum.</w:t>
            </w:r>
          </w:p>
          <w:p w14:paraId="10D6B702" w14:textId="24450D96" w:rsidR="00FC33BF" w:rsidRPr="00662471" w:rsidRDefault="00FC33BF" w:rsidP="00BA4EB4">
            <w:pPr>
              <w:tabs>
                <w:tab w:val="left" w:pos="600"/>
                <w:tab w:val="left" w:pos="2982"/>
              </w:tabs>
              <w:spacing w:line="276" w:lineRule="auto"/>
              <w:jc w:val="both"/>
              <w:rPr>
                <w:rFonts w:asciiTheme="minorHAnsi" w:hAnsiTheme="minorHAnsi" w:cstheme="minorHAnsi"/>
                <w:lang w:eastAsia="tr-TR"/>
              </w:rPr>
            </w:pPr>
          </w:p>
          <w:p w14:paraId="18378F5C" w14:textId="77777777" w:rsidR="00FC33BF" w:rsidRPr="00662471" w:rsidRDefault="00FC33BF" w:rsidP="00BA4EB4">
            <w:pPr>
              <w:shd w:val="clear" w:color="auto" w:fill="FFFFFF"/>
              <w:spacing w:line="276" w:lineRule="auto"/>
              <w:ind w:firstLine="34"/>
              <w:jc w:val="both"/>
              <w:rPr>
                <w:rFonts w:asciiTheme="minorHAnsi" w:hAnsiTheme="minorHAnsi" w:cstheme="minorHAnsi"/>
                <w:shd w:val="clear" w:color="auto" w:fill="FFFFFF"/>
              </w:rPr>
            </w:pPr>
          </w:p>
          <w:p w14:paraId="268388C7" w14:textId="773950FC" w:rsidR="00FC33BF" w:rsidRPr="00662471" w:rsidRDefault="00FC33BF" w:rsidP="00BA4EB4">
            <w:pPr>
              <w:shd w:val="clear" w:color="auto" w:fill="FFFFFF"/>
              <w:spacing w:line="276" w:lineRule="auto"/>
              <w:ind w:firstLine="34"/>
              <w:jc w:val="both"/>
              <w:rPr>
                <w:rFonts w:asciiTheme="minorHAnsi" w:hAnsiTheme="minorHAnsi" w:cstheme="minorHAnsi"/>
                <w:lang w:eastAsia="tr-TR"/>
              </w:rPr>
            </w:pPr>
          </w:p>
        </w:tc>
      </w:tr>
    </w:tbl>
    <w:p w14:paraId="1A8F8A2A" w14:textId="77777777" w:rsidR="00FC33BF" w:rsidRPr="00662471" w:rsidRDefault="00FC33BF" w:rsidP="00FC33BF">
      <w:pPr>
        <w:spacing w:after="120"/>
        <w:ind w:right="-20"/>
        <w:jc w:val="both"/>
        <w:rPr>
          <w:rFonts w:asciiTheme="minorHAnsi" w:eastAsia="Arial" w:hAnsiTheme="minorHAnsi" w:cstheme="minorHAnsi"/>
          <w:b/>
          <w:bCs/>
        </w:rPr>
      </w:pPr>
    </w:p>
    <w:p w14:paraId="0D740364" w14:textId="77777777" w:rsidR="00FC33BF" w:rsidRPr="005B41C3" w:rsidRDefault="00FC33BF" w:rsidP="00FC33BF">
      <w:pPr>
        <w:spacing w:after="120"/>
        <w:jc w:val="both"/>
        <w:rPr>
          <w:rFonts w:asciiTheme="minorHAnsi" w:hAnsiTheme="minorHAnsi" w:cstheme="minorHAnsi"/>
        </w:rPr>
      </w:pPr>
    </w:p>
    <w:p w14:paraId="73514B1D" w14:textId="77777777" w:rsidR="005872F5" w:rsidRDefault="005872F5" w:rsidP="002C341C">
      <w:pPr>
        <w:jc w:val="both"/>
        <w:rPr>
          <w:rFonts w:asciiTheme="minorHAnsi" w:hAnsiTheme="minorHAnsi" w:cstheme="minorHAnsi"/>
        </w:rPr>
      </w:pPr>
    </w:p>
    <w:tbl>
      <w:tblPr>
        <w:tblW w:w="10774" w:type="dxa"/>
        <w:tblInd w:w="-709" w:type="dxa"/>
        <w:tblLayout w:type="fixed"/>
        <w:tblLook w:val="04A0" w:firstRow="1" w:lastRow="0" w:firstColumn="1" w:lastColumn="0" w:noHBand="0" w:noVBand="1"/>
      </w:tblPr>
      <w:tblGrid>
        <w:gridCol w:w="2169"/>
        <w:gridCol w:w="459"/>
        <w:gridCol w:w="8146"/>
      </w:tblGrid>
      <w:tr w:rsidR="00FF60CA" w:rsidRPr="00662471" w14:paraId="0F9636B3" w14:textId="77777777" w:rsidTr="00332018">
        <w:trPr>
          <w:trHeight w:val="383"/>
        </w:trPr>
        <w:tc>
          <w:tcPr>
            <w:tcW w:w="10774" w:type="dxa"/>
            <w:gridSpan w:val="3"/>
            <w:tcBorders>
              <w:bottom w:val="single" w:sz="4" w:space="0" w:color="auto"/>
            </w:tcBorders>
            <w:shd w:val="clear" w:color="auto" w:fill="auto"/>
          </w:tcPr>
          <w:p w14:paraId="54C473AA" w14:textId="77777777" w:rsidR="00FF60CA" w:rsidRPr="00662471" w:rsidRDefault="00FF60CA" w:rsidP="00332018">
            <w:pPr>
              <w:spacing w:after="120"/>
              <w:ind w:right="-20"/>
              <w:jc w:val="both"/>
              <w:rPr>
                <w:rFonts w:eastAsia="Arial" w:cstheme="minorHAnsi"/>
                <w:b/>
                <w:bCs/>
              </w:rPr>
            </w:pPr>
            <w:r w:rsidRPr="00662471">
              <w:rPr>
                <w:rFonts w:eastAsia="Arial" w:cstheme="minorHAnsi"/>
                <w:b/>
                <w:bCs/>
              </w:rPr>
              <w:t xml:space="preserve">İlgili Kişi </w:t>
            </w:r>
          </w:p>
        </w:tc>
      </w:tr>
      <w:tr w:rsidR="00FF60CA" w:rsidRPr="00662471" w14:paraId="6BCF0FFB" w14:textId="77777777" w:rsidTr="00332018">
        <w:trPr>
          <w:trHeight w:val="406"/>
        </w:trPr>
        <w:tc>
          <w:tcPr>
            <w:tcW w:w="2169" w:type="dxa"/>
            <w:tcBorders>
              <w:top w:val="single" w:sz="4" w:space="0" w:color="auto"/>
            </w:tcBorders>
            <w:shd w:val="clear" w:color="auto" w:fill="auto"/>
          </w:tcPr>
          <w:p w14:paraId="10BD20C3" w14:textId="77777777" w:rsidR="00FF60CA" w:rsidRPr="00662471" w:rsidRDefault="00FF60CA" w:rsidP="00332018">
            <w:pPr>
              <w:spacing w:after="120"/>
              <w:ind w:right="-20"/>
              <w:jc w:val="both"/>
              <w:rPr>
                <w:rFonts w:eastAsia="Arial" w:cstheme="minorHAnsi"/>
                <w:b/>
                <w:bCs/>
              </w:rPr>
            </w:pPr>
            <w:r w:rsidRPr="00662471">
              <w:rPr>
                <w:rFonts w:eastAsia="Arial" w:cstheme="minorHAnsi"/>
              </w:rPr>
              <w:t>A</w:t>
            </w:r>
            <w:r w:rsidRPr="00662471">
              <w:rPr>
                <w:rFonts w:eastAsia="Arial" w:cstheme="minorHAnsi"/>
                <w:spacing w:val="1"/>
              </w:rPr>
              <w:t>d</w:t>
            </w:r>
            <w:r w:rsidRPr="00662471">
              <w:rPr>
                <w:rFonts w:eastAsia="Arial" w:cstheme="minorHAnsi"/>
              </w:rPr>
              <w:t>ı</w:t>
            </w:r>
            <w:r w:rsidRPr="00662471">
              <w:rPr>
                <w:rFonts w:eastAsia="Arial" w:cstheme="minorHAnsi"/>
                <w:spacing w:val="-2"/>
              </w:rPr>
              <w:t xml:space="preserve"> </w:t>
            </w:r>
            <w:r w:rsidRPr="00662471">
              <w:rPr>
                <w:rFonts w:eastAsia="Arial" w:cstheme="minorHAnsi"/>
              </w:rPr>
              <w:t>S</w:t>
            </w:r>
            <w:r w:rsidRPr="00662471">
              <w:rPr>
                <w:rFonts w:eastAsia="Arial" w:cstheme="minorHAnsi"/>
                <w:spacing w:val="1"/>
              </w:rPr>
              <w:t>o</w:t>
            </w:r>
            <w:r w:rsidRPr="00662471">
              <w:rPr>
                <w:rFonts w:eastAsia="Arial" w:cstheme="minorHAnsi"/>
                <w:spacing w:val="-1"/>
              </w:rPr>
              <w:t>y</w:t>
            </w:r>
            <w:r w:rsidRPr="00662471">
              <w:rPr>
                <w:rFonts w:eastAsia="Arial" w:cstheme="minorHAnsi"/>
                <w:spacing w:val="1"/>
              </w:rPr>
              <w:t>ad</w:t>
            </w:r>
            <w:r w:rsidRPr="00662471">
              <w:rPr>
                <w:rFonts w:eastAsia="Arial" w:cstheme="minorHAnsi"/>
              </w:rPr>
              <w:t>ı</w:t>
            </w:r>
          </w:p>
        </w:tc>
        <w:tc>
          <w:tcPr>
            <w:tcW w:w="459" w:type="dxa"/>
            <w:tcBorders>
              <w:top w:val="single" w:sz="4" w:space="0" w:color="auto"/>
            </w:tcBorders>
            <w:shd w:val="clear" w:color="auto" w:fill="auto"/>
          </w:tcPr>
          <w:p w14:paraId="429E8100" w14:textId="77777777" w:rsidR="00FF60CA" w:rsidRPr="00662471" w:rsidRDefault="00FF60CA" w:rsidP="00332018">
            <w:pPr>
              <w:spacing w:after="120"/>
              <w:ind w:right="-20"/>
              <w:jc w:val="both"/>
              <w:rPr>
                <w:rFonts w:eastAsia="Arial" w:cstheme="minorHAnsi"/>
                <w:b/>
                <w:bCs/>
              </w:rPr>
            </w:pPr>
            <w:r w:rsidRPr="00662471">
              <w:rPr>
                <w:rFonts w:eastAsia="Arial" w:cstheme="minorHAnsi"/>
                <w:b/>
                <w:bCs/>
              </w:rPr>
              <w:t>:</w:t>
            </w:r>
          </w:p>
        </w:tc>
        <w:tc>
          <w:tcPr>
            <w:tcW w:w="8146" w:type="dxa"/>
            <w:tcBorders>
              <w:top w:val="single" w:sz="4" w:space="0" w:color="auto"/>
            </w:tcBorders>
            <w:shd w:val="clear" w:color="auto" w:fill="auto"/>
          </w:tcPr>
          <w:p w14:paraId="55C7C4A0" w14:textId="77777777" w:rsidR="00FF60CA" w:rsidRPr="00662471" w:rsidRDefault="00FF60CA" w:rsidP="00332018">
            <w:pPr>
              <w:spacing w:after="120"/>
              <w:ind w:right="-20"/>
              <w:jc w:val="both"/>
              <w:rPr>
                <w:rFonts w:eastAsia="Arial" w:cstheme="minorHAnsi"/>
                <w:b/>
                <w:bCs/>
              </w:rPr>
            </w:pPr>
          </w:p>
        </w:tc>
      </w:tr>
      <w:tr w:rsidR="00FF60CA" w:rsidRPr="00662471" w14:paraId="466EAA3A" w14:textId="77777777" w:rsidTr="00332018">
        <w:trPr>
          <w:trHeight w:val="406"/>
        </w:trPr>
        <w:tc>
          <w:tcPr>
            <w:tcW w:w="2169" w:type="dxa"/>
            <w:shd w:val="clear" w:color="auto" w:fill="auto"/>
          </w:tcPr>
          <w:p w14:paraId="01A4F292" w14:textId="77777777" w:rsidR="00FF60CA" w:rsidRPr="00662471" w:rsidRDefault="00FF60CA" w:rsidP="00332018">
            <w:pPr>
              <w:spacing w:after="120"/>
              <w:ind w:right="-20"/>
              <w:jc w:val="both"/>
              <w:rPr>
                <w:rFonts w:eastAsia="Arial" w:cstheme="minorHAnsi"/>
              </w:rPr>
            </w:pPr>
            <w:r w:rsidRPr="00662471">
              <w:rPr>
                <w:rFonts w:eastAsia="Arial" w:cstheme="minorHAnsi"/>
              </w:rPr>
              <w:t>Tarih</w:t>
            </w:r>
          </w:p>
        </w:tc>
        <w:tc>
          <w:tcPr>
            <w:tcW w:w="459" w:type="dxa"/>
            <w:shd w:val="clear" w:color="auto" w:fill="auto"/>
          </w:tcPr>
          <w:p w14:paraId="2FFA6B2F" w14:textId="77777777" w:rsidR="00FF60CA" w:rsidRPr="00662471" w:rsidRDefault="00FF60CA" w:rsidP="00332018">
            <w:pPr>
              <w:spacing w:after="120"/>
              <w:ind w:right="-20"/>
              <w:jc w:val="both"/>
              <w:rPr>
                <w:rFonts w:eastAsia="Arial" w:cstheme="minorHAnsi"/>
                <w:b/>
                <w:bCs/>
              </w:rPr>
            </w:pPr>
            <w:r w:rsidRPr="00662471">
              <w:rPr>
                <w:rFonts w:eastAsia="Arial" w:cstheme="minorHAnsi"/>
                <w:b/>
                <w:bCs/>
              </w:rPr>
              <w:t>:</w:t>
            </w:r>
          </w:p>
        </w:tc>
        <w:tc>
          <w:tcPr>
            <w:tcW w:w="8146" w:type="dxa"/>
            <w:shd w:val="clear" w:color="auto" w:fill="auto"/>
          </w:tcPr>
          <w:p w14:paraId="34EEC0FE" w14:textId="77777777" w:rsidR="00FF60CA" w:rsidRPr="00662471" w:rsidRDefault="00FF60CA" w:rsidP="00332018">
            <w:pPr>
              <w:spacing w:after="120"/>
              <w:ind w:right="-20"/>
              <w:jc w:val="both"/>
              <w:rPr>
                <w:rFonts w:eastAsia="Arial" w:cstheme="minorHAnsi"/>
                <w:b/>
                <w:bCs/>
              </w:rPr>
            </w:pPr>
          </w:p>
        </w:tc>
      </w:tr>
      <w:tr w:rsidR="00FF60CA" w:rsidRPr="00401636" w14:paraId="040CE990" w14:textId="77777777" w:rsidTr="00332018">
        <w:trPr>
          <w:trHeight w:val="73"/>
        </w:trPr>
        <w:tc>
          <w:tcPr>
            <w:tcW w:w="2169" w:type="dxa"/>
            <w:shd w:val="clear" w:color="auto" w:fill="auto"/>
          </w:tcPr>
          <w:p w14:paraId="1E853C04" w14:textId="77777777" w:rsidR="00FF60CA" w:rsidRPr="00662471" w:rsidRDefault="00FF60CA" w:rsidP="00332018">
            <w:pPr>
              <w:spacing w:after="120"/>
              <w:ind w:right="-20"/>
              <w:jc w:val="both"/>
              <w:rPr>
                <w:rFonts w:eastAsia="Arial" w:cstheme="minorHAnsi"/>
              </w:rPr>
            </w:pPr>
            <w:r w:rsidRPr="00662471">
              <w:rPr>
                <w:rFonts w:eastAsia="Arial" w:cstheme="minorHAnsi"/>
              </w:rPr>
              <w:t>İmza</w:t>
            </w:r>
          </w:p>
        </w:tc>
        <w:tc>
          <w:tcPr>
            <w:tcW w:w="459" w:type="dxa"/>
            <w:shd w:val="clear" w:color="auto" w:fill="auto"/>
          </w:tcPr>
          <w:p w14:paraId="785C2570" w14:textId="77777777" w:rsidR="00FF60CA" w:rsidRPr="00401636" w:rsidRDefault="00FF60CA" w:rsidP="00332018">
            <w:pPr>
              <w:spacing w:after="120"/>
              <w:ind w:right="-20"/>
              <w:jc w:val="both"/>
              <w:rPr>
                <w:rFonts w:eastAsia="Arial" w:cstheme="minorHAnsi"/>
                <w:b/>
                <w:bCs/>
              </w:rPr>
            </w:pPr>
            <w:r w:rsidRPr="00662471">
              <w:rPr>
                <w:rFonts w:eastAsia="Arial" w:cstheme="minorHAnsi"/>
                <w:b/>
                <w:bCs/>
              </w:rPr>
              <w:t>:</w:t>
            </w:r>
          </w:p>
        </w:tc>
        <w:tc>
          <w:tcPr>
            <w:tcW w:w="8146" w:type="dxa"/>
            <w:shd w:val="clear" w:color="auto" w:fill="auto"/>
          </w:tcPr>
          <w:p w14:paraId="02153E8A" w14:textId="77777777" w:rsidR="00FF60CA" w:rsidRPr="00401636" w:rsidRDefault="00FF60CA" w:rsidP="00332018">
            <w:pPr>
              <w:spacing w:after="120"/>
              <w:ind w:right="-20"/>
              <w:jc w:val="both"/>
              <w:rPr>
                <w:rFonts w:eastAsia="Arial" w:cstheme="minorHAnsi"/>
                <w:b/>
                <w:bCs/>
              </w:rPr>
            </w:pPr>
          </w:p>
        </w:tc>
      </w:tr>
    </w:tbl>
    <w:p w14:paraId="7E68D9FB" w14:textId="77777777" w:rsidR="00FF60CA" w:rsidRPr="005B41C3" w:rsidRDefault="00FF60CA" w:rsidP="00FF60CA">
      <w:pPr>
        <w:spacing w:after="120"/>
        <w:jc w:val="both"/>
        <w:rPr>
          <w:rFonts w:asciiTheme="minorHAnsi" w:hAnsiTheme="minorHAnsi" w:cstheme="minorHAnsi"/>
        </w:rPr>
      </w:pPr>
    </w:p>
    <w:p w14:paraId="10BB93EB" w14:textId="77777777" w:rsidR="005872F5" w:rsidRPr="003222A1" w:rsidRDefault="005872F5" w:rsidP="002C341C">
      <w:pPr>
        <w:jc w:val="both"/>
        <w:rPr>
          <w:rFonts w:asciiTheme="minorHAnsi" w:hAnsiTheme="minorHAnsi" w:cstheme="minorHAnsi"/>
        </w:rPr>
      </w:pPr>
      <w:bookmarkStart w:id="1" w:name="_GoBack"/>
      <w:bookmarkEnd w:id="1"/>
    </w:p>
    <w:sectPr w:rsidR="005872F5" w:rsidRPr="003222A1" w:rsidSect="0017103C">
      <w:headerReference w:type="default" r:id="rId7"/>
      <w:pgSz w:w="11906" w:h="16838"/>
      <w:pgMar w:top="285" w:right="566" w:bottom="1417" w:left="993" w:header="3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F435" w14:textId="77777777" w:rsidR="00736809" w:rsidRDefault="00736809" w:rsidP="00FC33BF">
      <w:r>
        <w:separator/>
      </w:r>
    </w:p>
  </w:endnote>
  <w:endnote w:type="continuationSeparator" w:id="0">
    <w:p w14:paraId="745D1036" w14:textId="77777777" w:rsidR="00736809" w:rsidRDefault="00736809" w:rsidP="00FC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EB3D" w14:textId="77777777" w:rsidR="00736809" w:rsidRDefault="00736809" w:rsidP="00FC33BF">
      <w:r>
        <w:separator/>
      </w:r>
    </w:p>
  </w:footnote>
  <w:footnote w:type="continuationSeparator" w:id="0">
    <w:p w14:paraId="0D06AF41" w14:textId="77777777" w:rsidR="00736809" w:rsidRDefault="00736809" w:rsidP="00FC3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9CC" w14:textId="6A24D6A4" w:rsidR="0017103C" w:rsidRDefault="0017103C" w:rsidP="002301D8">
    <w:pPr>
      <w:tabs>
        <w:tab w:val="center" w:pos="3969"/>
        <w:tab w:val="right" w:pos="9072"/>
      </w:tabs>
      <w:rPr>
        <w:rFonts w:asciiTheme="minorHAnsi" w:eastAsia="Calibri" w:hAnsiTheme="minorHAnsi" w:cstheme="minorHAnsi"/>
        <w:b/>
        <w:sz w:val="32"/>
        <w:szCs w:val="32"/>
      </w:rPr>
    </w:pPr>
    <w:r>
      <w:rPr>
        <w:rFonts w:asciiTheme="minorHAnsi" w:eastAsia="Calibri" w:hAnsiTheme="minorHAnsi" w:cstheme="minorHAnsi"/>
        <w:b/>
        <w:sz w:val="32"/>
        <w:szCs w:val="32"/>
      </w:rPr>
      <w:t xml:space="preserve">                       </w:t>
    </w:r>
  </w:p>
  <w:tbl>
    <w:tblPr>
      <w:tblW w:w="11324" w:type="dxa"/>
      <w:tblInd w:w="-724" w:type="dxa"/>
      <w:tblCellMar>
        <w:left w:w="70" w:type="dxa"/>
        <w:right w:w="70" w:type="dxa"/>
      </w:tblCellMar>
      <w:tblLook w:val="04A0" w:firstRow="1" w:lastRow="0" w:firstColumn="1" w:lastColumn="0" w:noHBand="0" w:noVBand="1"/>
    </w:tblPr>
    <w:tblGrid>
      <w:gridCol w:w="3050"/>
      <w:gridCol w:w="5281"/>
      <w:gridCol w:w="1438"/>
      <w:gridCol w:w="1555"/>
    </w:tblGrid>
    <w:tr w:rsidR="0017103C" w:rsidRPr="001353F2" w14:paraId="6C97FEF6" w14:textId="77777777" w:rsidTr="00CB728B">
      <w:trPr>
        <w:trHeight w:val="279"/>
      </w:trPr>
      <w:tc>
        <w:tcPr>
          <w:tcW w:w="3050" w:type="dxa"/>
          <w:vMerge w:val="restart"/>
          <w:tcBorders>
            <w:top w:val="single" w:sz="12" w:space="0" w:color="auto"/>
            <w:left w:val="single" w:sz="12" w:space="0" w:color="auto"/>
            <w:bottom w:val="single" w:sz="12" w:space="0" w:color="auto"/>
            <w:right w:val="single" w:sz="12" w:space="0" w:color="auto"/>
          </w:tcBorders>
          <w:noWrap/>
          <w:vAlign w:val="center"/>
          <w:hideMark/>
        </w:tcPr>
        <w:p w14:paraId="3AB82DB0" w14:textId="77777777" w:rsidR="0017103C" w:rsidRPr="001353F2" w:rsidRDefault="0017103C" w:rsidP="0017103C">
          <w:pPr>
            <w:jc w:val="center"/>
            <w:rPr>
              <w:rFonts w:ascii="Times New Roman" w:eastAsia="Times New Roman" w:hAnsi="Times New Roman" w:cs="Times New Roman"/>
              <w:color w:val="000000"/>
              <w:lang w:val="en-US" w:eastAsia="tr-TR"/>
            </w:rPr>
          </w:pPr>
          <w:r w:rsidRPr="001353F2">
            <w:rPr>
              <w:rFonts w:ascii="Times New Roman" w:eastAsia="Times New Roman" w:hAnsi="Times New Roman" w:cs="Times New Roman"/>
              <w:noProof/>
              <w:color w:val="000000"/>
              <w:lang w:eastAsia="tr-TR"/>
            </w:rPr>
            <w:drawing>
              <wp:inline distT="0" distB="0" distL="0" distR="0" wp14:anchorId="53D4080E" wp14:editId="0845EB90">
                <wp:extent cx="1847850" cy="63817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tc>
      <w:tc>
        <w:tcPr>
          <w:tcW w:w="5281" w:type="dxa"/>
          <w:vMerge w:val="restart"/>
          <w:tcBorders>
            <w:top w:val="single" w:sz="12" w:space="0" w:color="auto"/>
            <w:left w:val="nil"/>
            <w:bottom w:val="single" w:sz="12" w:space="0" w:color="auto"/>
            <w:right w:val="nil"/>
          </w:tcBorders>
          <w:vAlign w:val="center"/>
          <w:hideMark/>
        </w:tcPr>
        <w:p w14:paraId="46BD85F7" w14:textId="215A8BA4" w:rsidR="0017103C" w:rsidRPr="001353F2" w:rsidRDefault="0017103C" w:rsidP="0017103C">
          <w:pPr>
            <w:spacing w:before="240" w:after="240" w:line="360" w:lineRule="auto"/>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 xml:space="preserve">İZMİR KAVRAM MESLEK YÜKSEKOKULU </w:t>
          </w:r>
          <w:r w:rsidR="00015617" w:rsidRPr="00015617">
            <w:rPr>
              <w:rFonts w:ascii="Times New Roman" w:eastAsia="Times New Roman" w:hAnsi="Times New Roman" w:cs="Times New Roman"/>
              <w:b/>
              <w:bCs/>
              <w:sz w:val="20"/>
              <w:lang w:eastAsia="tr-TR"/>
            </w:rPr>
            <w:t xml:space="preserve">MEZUNLARLA İLİŞKİLER KOORDİNATÖRLÜĞÜ </w:t>
          </w:r>
          <w:r w:rsidRPr="0017103C">
            <w:rPr>
              <w:rFonts w:ascii="Times New Roman" w:eastAsia="Times New Roman" w:hAnsi="Times New Roman" w:cs="Times New Roman"/>
              <w:b/>
              <w:bCs/>
              <w:sz w:val="20"/>
              <w:lang w:eastAsia="tr-TR"/>
            </w:rPr>
            <w:t>İLGİLİ KİŞİ AÇIK RIZA METNİ</w:t>
          </w:r>
        </w:p>
      </w:tc>
      <w:tc>
        <w:tcPr>
          <w:tcW w:w="1438" w:type="dxa"/>
          <w:tcBorders>
            <w:top w:val="single" w:sz="12" w:space="0" w:color="auto"/>
            <w:left w:val="single" w:sz="12" w:space="0" w:color="auto"/>
            <w:bottom w:val="single" w:sz="2" w:space="0" w:color="auto"/>
            <w:right w:val="single" w:sz="2" w:space="0" w:color="auto"/>
          </w:tcBorders>
          <w:noWrap/>
          <w:vAlign w:val="center"/>
          <w:hideMark/>
        </w:tcPr>
        <w:p w14:paraId="6FC92414" w14:textId="77777777" w:rsidR="0017103C" w:rsidRPr="001353F2" w:rsidRDefault="0017103C" w:rsidP="0017103C">
          <w:pP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Doküman No</w:t>
          </w:r>
        </w:p>
      </w:tc>
      <w:tc>
        <w:tcPr>
          <w:tcW w:w="1555" w:type="dxa"/>
          <w:tcBorders>
            <w:top w:val="single" w:sz="12" w:space="0" w:color="auto"/>
            <w:left w:val="single" w:sz="2" w:space="0" w:color="auto"/>
            <w:bottom w:val="single" w:sz="2" w:space="0" w:color="auto"/>
            <w:right w:val="single" w:sz="12" w:space="0" w:color="auto"/>
          </w:tcBorders>
          <w:noWrap/>
          <w:vAlign w:val="center"/>
          <w:hideMark/>
        </w:tcPr>
        <w:p w14:paraId="1279FAD2" w14:textId="0CFCFA40" w:rsidR="0017103C" w:rsidRPr="001353F2" w:rsidRDefault="00C726FD" w:rsidP="00466FD0">
          <w:pPr>
            <w:jc w:val="center"/>
            <w:rPr>
              <w:rFonts w:ascii="Times New Roman" w:eastAsia="Times New Roman" w:hAnsi="Times New Roman" w:cs="Times New Roman"/>
              <w:color w:val="000000"/>
              <w:sz w:val="18"/>
              <w:lang w:val="en-US" w:eastAsia="tr-TR"/>
            </w:rPr>
          </w:pPr>
          <w:r>
            <w:rPr>
              <w:rFonts w:ascii="Times New Roman" w:eastAsia="Times New Roman" w:hAnsi="Times New Roman" w:cs="Times New Roman"/>
              <w:color w:val="000000"/>
              <w:sz w:val="18"/>
              <w:lang w:val="en-US" w:eastAsia="tr-TR"/>
            </w:rPr>
            <w:t>KVKK.FR.075</w:t>
          </w:r>
        </w:p>
      </w:tc>
    </w:tr>
    <w:tr w:rsidR="0017103C" w:rsidRPr="001353F2" w14:paraId="50A2A25E" w14:textId="77777777" w:rsidTr="00CB728B">
      <w:trPr>
        <w:trHeight w:val="279"/>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E1D17CF" w14:textId="77777777" w:rsidR="0017103C" w:rsidRPr="001353F2" w:rsidRDefault="0017103C" w:rsidP="0017103C">
          <w:pPr>
            <w:rPr>
              <w:rFonts w:ascii="Times New Roman" w:eastAsia="Times New Roman" w:hAnsi="Times New Roman" w:cs="Times New Roman"/>
              <w:color w:val="000000"/>
              <w:lang w:val="en-US" w:eastAsia="tr-TR"/>
            </w:rPr>
          </w:pPr>
        </w:p>
      </w:tc>
      <w:tc>
        <w:tcPr>
          <w:tcW w:w="0" w:type="auto"/>
          <w:vMerge/>
          <w:tcBorders>
            <w:top w:val="single" w:sz="12" w:space="0" w:color="auto"/>
            <w:left w:val="nil"/>
            <w:bottom w:val="single" w:sz="12" w:space="0" w:color="auto"/>
            <w:right w:val="nil"/>
          </w:tcBorders>
          <w:vAlign w:val="center"/>
          <w:hideMark/>
        </w:tcPr>
        <w:p w14:paraId="5D271E2A" w14:textId="77777777" w:rsidR="0017103C" w:rsidRPr="001353F2" w:rsidRDefault="0017103C" w:rsidP="0017103C">
          <w:pPr>
            <w:rPr>
              <w:rFonts w:ascii="Times New Roman" w:eastAsia="Times New Roman" w:hAnsi="Times New Roman" w:cs="Times New Roman"/>
              <w:b/>
              <w:sz w:val="20"/>
              <w:lang w:val="en-US" w:eastAsia="tr-TR"/>
            </w:rPr>
          </w:pPr>
        </w:p>
      </w:tc>
      <w:tc>
        <w:tcPr>
          <w:tcW w:w="1438" w:type="dxa"/>
          <w:tcBorders>
            <w:top w:val="single" w:sz="2" w:space="0" w:color="auto"/>
            <w:left w:val="single" w:sz="12" w:space="0" w:color="auto"/>
            <w:bottom w:val="single" w:sz="2" w:space="0" w:color="auto"/>
            <w:right w:val="single" w:sz="2" w:space="0" w:color="auto"/>
          </w:tcBorders>
          <w:noWrap/>
          <w:vAlign w:val="center"/>
          <w:hideMark/>
        </w:tcPr>
        <w:p w14:paraId="40BD136A" w14:textId="77777777" w:rsidR="0017103C" w:rsidRPr="001353F2" w:rsidRDefault="0017103C" w:rsidP="0017103C">
          <w:pP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Yayın Tarihi</w:t>
          </w:r>
        </w:p>
      </w:tc>
      <w:tc>
        <w:tcPr>
          <w:tcW w:w="1555" w:type="dxa"/>
          <w:tcBorders>
            <w:top w:val="single" w:sz="2" w:space="0" w:color="auto"/>
            <w:left w:val="single" w:sz="2" w:space="0" w:color="auto"/>
            <w:bottom w:val="single" w:sz="2" w:space="0" w:color="auto"/>
            <w:right w:val="single" w:sz="12" w:space="0" w:color="auto"/>
          </w:tcBorders>
          <w:noWrap/>
          <w:vAlign w:val="center"/>
          <w:hideMark/>
        </w:tcPr>
        <w:p w14:paraId="309EA166" w14:textId="0C9C7B8E" w:rsidR="0017103C" w:rsidRPr="001353F2" w:rsidRDefault="00584353" w:rsidP="0017103C">
          <w:pPr>
            <w:jc w:val="center"/>
            <w:rPr>
              <w:rFonts w:ascii="Times New Roman" w:eastAsia="Times New Roman" w:hAnsi="Times New Roman" w:cs="Times New Roman"/>
              <w:color w:val="000000"/>
              <w:sz w:val="18"/>
              <w:lang w:val="en-US" w:eastAsia="tr-TR"/>
            </w:rPr>
          </w:pPr>
          <w:r>
            <w:rPr>
              <w:rFonts w:ascii="Times New Roman" w:eastAsia="Times New Roman" w:hAnsi="Times New Roman" w:cs="Times New Roman"/>
              <w:color w:val="000000"/>
              <w:sz w:val="18"/>
              <w:lang w:val="en-US" w:eastAsia="tr-TR"/>
            </w:rPr>
            <w:t>11.07.2023</w:t>
          </w:r>
        </w:p>
      </w:tc>
    </w:tr>
    <w:tr w:rsidR="0017103C" w:rsidRPr="001353F2" w14:paraId="192AC7EC" w14:textId="77777777" w:rsidTr="00CB728B">
      <w:trPr>
        <w:trHeight w:val="28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3BC199" w14:textId="77777777" w:rsidR="0017103C" w:rsidRPr="001353F2" w:rsidRDefault="0017103C" w:rsidP="0017103C">
          <w:pPr>
            <w:rPr>
              <w:rFonts w:ascii="Times New Roman" w:eastAsia="Times New Roman" w:hAnsi="Times New Roman" w:cs="Times New Roman"/>
              <w:color w:val="000000"/>
              <w:lang w:val="en-US" w:eastAsia="tr-TR"/>
            </w:rPr>
          </w:pPr>
        </w:p>
      </w:tc>
      <w:tc>
        <w:tcPr>
          <w:tcW w:w="0" w:type="auto"/>
          <w:vMerge/>
          <w:tcBorders>
            <w:top w:val="single" w:sz="12" w:space="0" w:color="auto"/>
            <w:left w:val="nil"/>
            <w:bottom w:val="single" w:sz="12" w:space="0" w:color="auto"/>
            <w:right w:val="nil"/>
          </w:tcBorders>
          <w:vAlign w:val="center"/>
          <w:hideMark/>
        </w:tcPr>
        <w:p w14:paraId="317ECF11" w14:textId="77777777" w:rsidR="0017103C" w:rsidRPr="001353F2" w:rsidRDefault="0017103C" w:rsidP="0017103C">
          <w:pPr>
            <w:rPr>
              <w:rFonts w:ascii="Times New Roman" w:eastAsia="Times New Roman" w:hAnsi="Times New Roman" w:cs="Times New Roman"/>
              <w:b/>
              <w:sz w:val="20"/>
              <w:lang w:val="en-US" w:eastAsia="tr-TR"/>
            </w:rPr>
          </w:pPr>
        </w:p>
      </w:tc>
      <w:tc>
        <w:tcPr>
          <w:tcW w:w="1438" w:type="dxa"/>
          <w:tcBorders>
            <w:top w:val="single" w:sz="2" w:space="0" w:color="auto"/>
            <w:left w:val="single" w:sz="12" w:space="0" w:color="auto"/>
            <w:bottom w:val="single" w:sz="2" w:space="0" w:color="auto"/>
            <w:right w:val="single" w:sz="2" w:space="0" w:color="auto"/>
          </w:tcBorders>
          <w:noWrap/>
          <w:vAlign w:val="center"/>
          <w:hideMark/>
        </w:tcPr>
        <w:p w14:paraId="68DA99C3" w14:textId="77777777" w:rsidR="0017103C" w:rsidRPr="001353F2" w:rsidRDefault="0017103C" w:rsidP="0017103C">
          <w:pP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Revizyon No</w:t>
          </w:r>
        </w:p>
      </w:tc>
      <w:tc>
        <w:tcPr>
          <w:tcW w:w="1555" w:type="dxa"/>
          <w:tcBorders>
            <w:top w:val="single" w:sz="2" w:space="0" w:color="auto"/>
            <w:left w:val="single" w:sz="2" w:space="0" w:color="auto"/>
            <w:bottom w:val="single" w:sz="2" w:space="0" w:color="auto"/>
            <w:right w:val="single" w:sz="12" w:space="0" w:color="auto"/>
          </w:tcBorders>
          <w:noWrap/>
          <w:vAlign w:val="center"/>
          <w:hideMark/>
        </w:tcPr>
        <w:p w14:paraId="2549BED5" w14:textId="77777777" w:rsidR="0017103C" w:rsidRPr="001353F2" w:rsidRDefault="0017103C" w:rsidP="0017103C">
          <w:pPr>
            <w:jc w:val="cente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w:t>
          </w:r>
        </w:p>
      </w:tc>
    </w:tr>
    <w:tr w:rsidR="0017103C" w:rsidRPr="001353F2" w14:paraId="7DB3B7F6" w14:textId="77777777" w:rsidTr="00CB728B">
      <w:trPr>
        <w:trHeight w:val="279"/>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9447AB5" w14:textId="77777777" w:rsidR="0017103C" w:rsidRPr="001353F2" w:rsidRDefault="0017103C" w:rsidP="0017103C">
          <w:pPr>
            <w:rPr>
              <w:rFonts w:ascii="Times New Roman" w:eastAsia="Times New Roman" w:hAnsi="Times New Roman" w:cs="Times New Roman"/>
              <w:color w:val="000000"/>
              <w:lang w:val="en-US" w:eastAsia="tr-TR"/>
            </w:rPr>
          </w:pPr>
        </w:p>
      </w:tc>
      <w:tc>
        <w:tcPr>
          <w:tcW w:w="0" w:type="auto"/>
          <w:vMerge/>
          <w:tcBorders>
            <w:top w:val="single" w:sz="12" w:space="0" w:color="auto"/>
            <w:left w:val="nil"/>
            <w:bottom w:val="single" w:sz="12" w:space="0" w:color="auto"/>
            <w:right w:val="nil"/>
          </w:tcBorders>
          <w:vAlign w:val="center"/>
          <w:hideMark/>
        </w:tcPr>
        <w:p w14:paraId="732440A7" w14:textId="77777777" w:rsidR="0017103C" w:rsidRPr="001353F2" w:rsidRDefault="0017103C" w:rsidP="0017103C">
          <w:pPr>
            <w:rPr>
              <w:rFonts w:ascii="Times New Roman" w:eastAsia="Times New Roman" w:hAnsi="Times New Roman" w:cs="Times New Roman"/>
              <w:b/>
              <w:sz w:val="20"/>
              <w:lang w:val="en-US" w:eastAsia="tr-TR"/>
            </w:rPr>
          </w:pPr>
        </w:p>
      </w:tc>
      <w:tc>
        <w:tcPr>
          <w:tcW w:w="1438" w:type="dxa"/>
          <w:tcBorders>
            <w:top w:val="single" w:sz="2" w:space="0" w:color="auto"/>
            <w:left w:val="single" w:sz="12" w:space="0" w:color="auto"/>
            <w:bottom w:val="single" w:sz="2" w:space="0" w:color="auto"/>
            <w:right w:val="single" w:sz="2" w:space="0" w:color="auto"/>
          </w:tcBorders>
          <w:noWrap/>
          <w:vAlign w:val="center"/>
          <w:hideMark/>
        </w:tcPr>
        <w:p w14:paraId="50D12AC5" w14:textId="77777777" w:rsidR="0017103C" w:rsidRPr="001353F2" w:rsidRDefault="0017103C" w:rsidP="0017103C">
          <w:pP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Revizyon Tarihi</w:t>
          </w:r>
        </w:p>
      </w:tc>
      <w:tc>
        <w:tcPr>
          <w:tcW w:w="1555" w:type="dxa"/>
          <w:tcBorders>
            <w:top w:val="single" w:sz="2" w:space="0" w:color="auto"/>
            <w:left w:val="single" w:sz="2" w:space="0" w:color="auto"/>
            <w:bottom w:val="single" w:sz="2" w:space="0" w:color="auto"/>
            <w:right w:val="single" w:sz="12" w:space="0" w:color="auto"/>
          </w:tcBorders>
          <w:noWrap/>
          <w:vAlign w:val="center"/>
          <w:hideMark/>
        </w:tcPr>
        <w:p w14:paraId="0362BB2F" w14:textId="77777777" w:rsidR="0017103C" w:rsidRPr="001353F2" w:rsidRDefault="0017103C" w:rsidP="0017103C">
          <w:pPr>
            <w:jc w:val="cente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w:t>
          </w:r>
        </w:p>
      </w:tc>
    </w:tr>
    <w:tr w:rsidR="0017103C" w:rsidRPr="001353F2" w14:paraId="34163AA1" w14:textId="77777777" w:rsidTr="00CB728B">
      <w:trPr>
        <w:trHeight w:val="28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2A559EA" w14:textId="77777777" w:rsidR="0017103C" w:rsidRPr="001353F2" w:rsidRDefault="0017103C" w:rsidP="0017103C">
          <w:pPr>
            <w:rPr>
              <w:rFonts w:ascii="Times New Roman" w:eastAsia="Times New Roman" w:hAnsi="Times New Roman" w:cs="Times New Roman"/>
              <w:color w:val="000000"/>
              <w:lang w:val="en-US" w:eastAsia="tr-TR"/>
            </w:rPr>
          </w:pPr>
        </w:p>
      </w:tc>
      <w:tc>
        <w:tcPr>
          <w:tcW w:w="0" w:type="auto"/>
          <w:vMerge/>
          <w:tcBorders>
            <w:top w:val="single" w:sz="12" w:space="0" w:color="auto"/>
            <w:left w:val="nil"/>
            <w:bottom w:val="single" w:sz="12" w:space="0" w:color="auto"/>
            <w:right w:val="nil"/>
          </w:tcBorders>
          <w:vAlign w:val="center"/>
          <w:hideMark/>
        </w:tcPr>
        <w:p w14:paraId="4C776875" w14:textId="77777777" w:rsidR="0017103C" w:rsidRPr="001353F2" w:rsidRDefault="0017103C" w:rsidP="0017103C">
          <w:pPr>
            <w:rPr>
              <w:rFonts w:ascii="Times New Roman" w:eastAsia="Times New Roman" w:hAnsi="Times New Roman" w:cs="Times New Roman"/>
              <w:b/>
              <w:sz w:val="20"/>
              <w:lang w:val="en-US" w:eastAsia="tr-TR"/>
            </w:rPr>
          </w:pPr>
        </w:p>
      </w:tc>
      <w:tc>
        <w:tcPr>
          <w:tcW w:w="1438" w:type="dxa"/>
          <w:tcBorders>
            <w:top w:val="single" w:sz="2" w:space="0" w:color="auto"/>
            <w:left w:val="single" w:sz="12" w:space="0" w:color="auto"/>
            <w:bottom w:val="single" w:sz="12" w:space="0" w:color="auto"/>
            <w:right w:val="single" w:sz="2" w:space="0" w:color="auto"/>
          </w:tcBorders>
          <w:noWrap/>
          <w:vAlign w:val="center"/>
          <w:hideMark/>
        </w:tcPr>
        <w:p w14:paraId="1BEF337D" w14:textId="77777777" w:rsidR="0017103C" w:rsidRPr="001353F2" w:rsidRDefault="0017103C" w:rsidP="0017103C">
          <w:pP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color w:val="000000"/>
              <w:sz w:val="18"/>
              <w:lang w:val="en-US" w:eastAsia="tr-TR"/>
            </w:rPr>
            <w:t>Sayfa No</w:t>
          </w:r>
        </w:p>
      </w:tc>
      <w:tc>
        <w:tcPr>
          <w:tcW w:w="1555" w:type="dxa"/>
          <w:tcBorders>
            <w:top w:val="single" w:sz="2" w:space="0" w:color="auto"/>
            <w:left w:val="single" w:sz="2" w:space="0" w:color="auto"/>
            <w:bottom w:val="single" w:sz="12" w:space="0" w:color="auto"/>
            <w:right w:val="single" w:sz="12" w:space="0" w:color="auto"/>
          </w:tcBorders>
          <w:noWrap/>
          <w:vAlign w:val="center"/>
          <w:hideMark/>
        </w:tcPr>
        <w:p w14:paraId="4296F3DD" w14:textId="679EAEA1" w:rsidR="0017103C" w:rsidRPr="001353F2" w:rsidRDefault="0017103C" w:rsidP="0017103C">
          <w:pPr>
            <w:jc w:val="center"/>
            <w:rPr>
              <w:rFonts w:ascii="Times New Roman" w:eastAsia="Times New Roman" w:hAnsi="Times New Roman" w:cs="Times New Roman"/>
              <w:color w:val="000000"/>
              <w:sz w:val="18"/>
              <w:lang w:val="en-US" w:eastAsia="tr-TR"/>
            </w:rPr>
          </w:pPr>
          <w:r w:rsidRPr="001353F2">
            <w:rPr>
              <w:rFonts w:ascii="Times New Roman" w:eastAsia="Times New Roman" w:hAnsi="Times New Roman" w:cs="Times New Roman"/>
              <w:b/>
              <w:bCs/>
              <w:color w:val="000000"/>
              <w:sz w:val="18"/>
              <w:lang w:val="en-US" w:eastAsia="tr-TR"/>
            </w:rPr>
            <w:fldChar w:fldCharType="begin"/>
          </w:r>
          <w:r w:rsidRPr="001353F2">
            <w:rPr>
              <w:rFonts w:ascii="Times New Roman" w:eastAsia="Times New Roman" w:hAnsi="Times New Roman" w:cs="Times New Roman"/>
              <w:b/>
              <w:bCs/>
              <w:color w:val="000000"/>
              <w:sz w:val="18"/>
              <w:lang w:val="en-US" w:eastAsia="tr-TR"/>
            </w:rPr>
            <w:instrText>PAGE  \* Arabic  \* MERGEFORMAT</w:instrText>
          </w:r>
          <w:r w:rsidRPr="001353F2">
            <w:rPr>
              <w:rFonts w:ascii="Times New Roman" w:eastAsia="Times New Roman" w:hAnsi="Times New Roman" w:cs="Times New Roman"/>
              <w:b/>
              <w:bCs/>
              <w:color w:val="000000"/>
              <w:sz w:val="18"/>
              <w:lang w:val="en-US" w:eastAsia="tr-TR"/>
            </w:rPr>
            <w:fldChar w:fldCharType="separate"/>
          </w:r>
          <w:r w:rsidR="00FF60CA" w:rsidRPr="00FF60CA">
            <w:rPr>
              <w:rFonts w:ascii="Times New Roman" w:eastAsia="Times New Roman" w:hAnsi="Times New Roman" w:cs="Times New Roman"/>
              <w:b/>
              <w:bCs/>
              <w:noProof/>
              <w:color w:val="000000"/>
              <w:sz w:val="18"/>
              <w:lang w:eastAsia="tr-TR"/>
            </w:rPr>
            <w:t>1</w:t>
          </w:r>
          <w:r w:rsidRPr="001353F2">
            <w:rPr>
              <w:rFonts w:ascii="Times New Roman" w:eastAsia="Times New Roman" w:hAnsi="Times New Roman" w:cs="Times New Roman"/>
              <w:b/>
              <w:bCs/>
              <w:color w:val="000000"/>
              <w:sz w:val="18"/>
              <w:lang w:val="en-US" w:eastAsia="tr-TR"/>
            </w:rPr>
            <w:fldChar w:fldCharType="end"/>
          </w:r>
          <w:r w:rsidRPr="001353F2">
            <w:rPr>
              <w:rFonts w:ascii="Times New Roman" w:eastAsia="Times New Roman" w:hAnsi="Times New Roman" w:cs="Times New Roman"/>
              <w:color w:val="000000"/>
              <w:sz w:val="18"/>
              <w:lang w:eastAsia="tr-TR"/>
            </w:rPr>
            <w:t xml:space="preserve"> / </w:t>
          </w:r>
          <w:r w:rsidRPr="001353F2">
            <w:rPr>
              <w:rFonts w:ascii="Times New Roman" w:eastAsia="Times New Roman" w:hAnsi="Times New Roman" w:cs="Times New Roman"/>
              <w:b/>
              <w:bCs/>
              <w:color w:val="000000"/>
              <w:sz w:val="18"/>
              <w:lang w:val="en-US" w:eastAsia="tr-TR"/>
            </w:rPr>
            <w:fldChar w:fldCharType="begin"/>
          </w:r>
          <w:r w:rsidRPr="001353F2">
            <w:rPr>
              <w:rFonts w:ascii="Times New Roman" w:eastAsia="Times New Roman" w:hAnsi="Times New Roman" w:cs="Times New Roman"/>
              <w:b/>
              <w:bCs/>
              <w:color w:val="000000"/>
              <w:sz w:val="18"/>
              <w:lang w:val="en-US" w:eastAsia="tr-TR"/>
            </w:rPr>
            <w:instrText>NUMPAGES  \* Arabic  \* MERGEFORMAT</w:instrText>
          </w:r>
          <w:r w:rsidRPr="001353F2">
            <w:rPr>
              <w:rFonts w:ascii="Times New Roman" w:eastAsia="Times New Roman" w:hAnsi="Times New Roman" w:cs="Times New Roman"/>
              <w:b/>
              <w:bCs/>
              <w:color w:val="000000"/>
              <w:sz w:val="18"/>
              <w:lang w:val="en-US" w:eastAsia="tr-TR"/>
            </w:rPr>
            <w:fldChar w:fldCharType="separate"/>
          </w:r>
          <w:r w:rsidR="00FF60CA" w:rsidRPr="00FF60CA">
            <w:rPr>
              <w:rFonts w:ascii="Times New Roman" w:eastAsia="Times New Roman" w:hAnsi="Times New Roman" w:cs="Times New Roman"/>
              <w:b/>
              <w:bCs/>
              <w:noProof/>
              <w:color w:val="000000"/>
              <w:sz w:val="18"/>
              <w:lang w:eastAsia="tr-TR"/>
            </w:rPr>
            <w:t>1</w:t>
          </w:r>
          <w:r w:rsidRPr="001353F2">
            <w:rPr>
              <w:rFonts w:ascii="Times New Roman" w:eastAsia="Times New Roman" w:hAnsi="Times New Roman" w:cs="Times New Roman"/>
              <w:b/>
              <w:bCs/>
              <w:color w:val="000000"/>
              <w:sz w:val="18"/>
              <w:lang w:val="en-US" w:eastAsia="tr-TR"/>
            </w:rPr>
            <w:fldChar w:fldCharType="end"/>
          </w:r>
        </w:p>
      </w:tc>
    </w:tr>
  </w:tbl>
  <w:p w14:paraId="68203FA9" w14:textId="65FBE510" w:rsidR="00FC33BF" w:rsidRPr="002301D8" w:rsidRDefault="00FC33BF" w:rsidP="0017103C">
    <w:pPr>
      <w:tabs>
        <w:tab w:val="center" w:pos="3969"/>
        <w:tab w:val="right" w:pos="9072"/>
      </w:tabs>
      <w:rPr>
        <w:rFonts w:asciiTheme="minorHAnsi" w:eastAsia="Calibri" w:hAnsiTheme="minorHAnsi" w:cstheme="minorHAnsi"/>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B84"/>
    <w:multiLevelType w:val="hybridMultilevel"/>
    <w:tmpl w:val="E3F2748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B058E3"/>
    <w:multiLevelType w:val="hybridMultilevel"/>
    <w:tmpl w:val="27740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76"/>
    <w:rsid w:val="000008AD"/>
    <w:rsid w:val="00015617"/>
    <w:rsid w:val="000413A2"/>
    <w:rsid w:val="000840AB"/>
    <w:rsid w:val="000D37F0"/>
    <w:rsid w:val="00120B18"/>
    <w:rsid w:val="00125FC3"/>
    <w:rsid w:val="00134C03"/>
    <w:rsid w:val="0017103C"/>
    <w:rsid w:val="0017532E"/>
    <w:rsid w:val="001827C2"/>
    <w:rsid w:val="00194BBB"/>
    <w:rsid w:val="00197CBE"/>
    <w:rsid w:val="001E1EF2"/>
    <w:rsid w:val="00201B21"/>
    <w:rsid w:val="002032FC"/>
    <w:rsid w:val="002301D8"/>
    <w:rsid w:val="002B5203"/>
    <w:rsid w:val="002C341C"/>
    <w:rsid w:val="002D0824"/>
    <w:rsid w:val="00313A6E"/>
    <w:rsid w:val="0031750C"/>
    <w:rsid w:val="003222A1"/>
    <w:rsid w:val="00344E32"/>
    <w:rsid w:val="0037451D"/>
    <w:rsid w:val="003E2DFA"/>
    <w:rsid w:val="003F7963"/>
    <w:rsid w:val="00466FD0"/>
    <w:rsid w:val="004C51DD"/>
    <w:rsid w:val="004E3977"/>
    <w:rsid w:val="00584353"/>
    <w:rsid w:val="005872F5"/>
    <w:rsid w:val="005A7774"/>
    <w:rsid w:val="005B1676"/>
    <w:rsid w:val="00617DB9"/>
    <w:rsid w:val="00651A6B"/>
    <w:rsid w:val="00662471"/>
    <w:rsid w:val="00704352"/>
    <w:rsid w:val="00736809"/>
    <w:rsid w:val="00772B85"/>
    <w:rsid w:val="0078363D"/>
    <w:rsid w:val="008275AF"/>
    <w:rsid w:val="00862EE5"/>
    <w:rsid w:val="008F6EE1"/>
    <w:rsid w:val="009177BA"/>
    <w:rsid w:val="00933717"/>
    <w:rsid w:val="00950F26"/>
    <w:rsid w:val="00A17E84"/>
    <w:rsid w:val="00B11113"/>
    <w:rsid w:val="00B573EB"/>
    <w:rsid w:val="00B92D1D"/>
    <w:rsid w:val="00BF12D7"/>
    <w:rsid w:val="00C059C9"/>
    <w:rsid w:val="00C111E3"/>
    <w:rsid w:val="00C70FBF"/>
    <w:rsid w:val="00C726FD"/>
    <w:rsid w:val="00CA15FB"/>
    <w:rsid w:val="00CF5076"/>
    <w:rsid w:val="00CF583F"/>
    <w:rsid w:val="00D839FB"/>
    <w:rsid w:val="00DF3FB9"/>
    <w:rsid w:val="00DF77B8"/>
    <w:rsid w:val="00E56A4E"/>
    <w:rsid w:val="00E748FF"/>
    <w:rsid w:val="00E83E50"/>
    <w:rsid w:val="00F52FA8"/>
    <w:rsid w:val="00F60B49"/>
    <w:rsid w:val="00FC33BF"/>
    <w:rsid w:val="00FE1E94"/>
    <w:rsid w:val="00FF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E6C0"/>
  <w15:chartTrackingRefBased/>
  <w15:docId w15:val="{5D1F57A3-ECDE-4ED3-9434-00133669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76"/>
    <w:pPr>
      <w:spacing w:after="0" w:line="240" w:lineRule="auto"/>
    </w:pPr>
    <w:rPr>
      <w:rFonts w:ascii="Calibri" w:hAnsi="Calibri" w:cs="Calibri"/>
    </w:rPr>
  </w:style>
  <w:style w:type="paragraph" w:styleId="Balk2">
    <w:name w:val="heading 2"/>
    <w:basedOn w:val="Normal"/>
    <w:next w:val="Normal"/>
    <w:link w:val="Balk2Char"/>
    <w:uiPriority w:val="9"/>
    <w:unhideWhenUsed/>
    <w:qFormat/>
    <w:rsid w:val="00FC33BF"/>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1676"/>
    <w:rPr>
      <w:color w:val="0563C1"/>
      <w:u w:val="single"/>
    </w:rPr>
  </w:style>
  <w:style w:type="paragraph" w:styleId="ListeParagraf">
    <w:name w:val="List Paragraph"/>
    <w:basedOn w:val="Normal"/>
    <w:uiPriority w:val="34"/>
    <w:qFormat/>
    <w:rsid w:val="005B1676"/>
    <w:pPr>
      <w:spacing w:after="160" w:line="259" w:lineRule="auto"/>
      <w:ind w:left="720"/>
      <w:contextualSpacing/>
    </w:pPr>
    <w:rPr>
      <w:rFonts w:asciiTheme="minorHAnsi" w:hAnsiTheme="minorHAnsi" w:cstheme="minorBidi"/>
    </w:rPr>
  </w:style>
  <w:style w:type="character" w:customStyle="1" w:styleId="zmlenmeyenBahsetme1">
    <w:name w:val="Çözümlenmeyen Bahsetme1"/>
    <w:basedOn w:val="VarsaylanParagrafYazTipi"/>
    <w:uiPriority w:val="99"/>
    <w:semiHidden/>
    <w:unhideWhenUsed/>
    <w:rsid w:val="00C111E3"/>
    <w:rPr>
      <w:color w:val="605E5C"/>
      <w:shd w:val="clear" w:color="auto" w:fill="E1DFDD"/>
    </w:rPr>
  </w:style>
  <w:style w:type="character" w:customStyle="1" w:styleId="zmlenmeyenBahsetme2">
    <w:name w:val="Çözümlenmeyen Bahsetme2"/>
    <w:basedOn w:val="VarsaylanParagrafYazTipi"/>
    <w:uiPriority w:val="99"/>
    <w:semiHidden/>
    <w:unhideWhenUsed/>
    <w:rsid w:val="003E2DFA"/>
    <w:rPr>
      <w:color w:val="605E5C"/>
      <w:shd w:val="clear" w:color="auto" w:fill="E1DFDD"/>
    </w:rPr>
  </w:style>
  <w:style w:type="character" w:styleId="AklamaBavurusu">
    <w:name w:val="annotation reference"/>
    <w:basedOn w:val="VarsaylanParagrafYazTipi"/>
    <w:uiPriority w:val="99"/>
    <w:semiHidden/>
    <w:unhideWhenUsed/>
    <w:rsid w:val="000840AB"/>
    <w:rPr>
      <w:sz w:val="16"/>
      <w:szCs w:val="16"/>
    </w:rPr>
  </w:style>
  <w:style w:type="paragraph" w:styleId="AklamaMetni">
    <w:name w:val="annotation text"/>
    <w:basedOn w:val="Normal"/>
    <w:link w:val="AklamaMetniChar"/>
    <w:uiPriority w:val="99"/>
    <w:semiHidden/>
    <w:unhideWhenUsed/>
    <w:rsid w:val="000840AB"/>
    <w:rPr>
      <w:sz w:val="20"/>
      <w:szCs w:val="20"/>
    </w:rPr>
  </w:style>
  <w:style w:type="character" w:customStyle="1" w:styleId="AklamaMetniChar">
    <w:name w:val="Açıklama Metni Char"/>
    <w:basedOn w:val="VarsaylanParagrafYazTipi"/>
    <w:link w:val="AklamaMetni"/>
    <w:uiPriority w:val="99"/>
    <w:semiHidden/>
    <w:rsid w:val="000840AB"/>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0840AB"/>
    <w:rPr>
      <w:b/>
      <w:bCs/>
    </w:rPr>
  </w:style>
  <w:style w:type="character" w:customStyle="1" w:styleId="AklamaKonusuChar">
    <w:name w:val="Açıklama Konusu Char"/>
    <w:basedOn w:val="AklamaMetniChar"/>
    <w:link w:val="AklamaKonusu"/>
    <w:uiPriority w:val="99"/>
    <w:semiHidden/>
    <w:rsid w:val="000840AB"/>
    <w:rPr>
      <w:rFonts w:ascii="Calibri" w:hAnsi="Calibri" w:cs="Calibri"/>
      <w:b/>
      <w:bCs/>
      <w:sz w:val="20"/>
      <w:szCs w:val="20"/>
    </w:rPr>
  </w:style>
  <w:style w:type="paragraph" w:styleId="BalonMetni">
    <w:name w:val="Balloon Text"/>
    <w:basedOn w:val="Normal"/>
    <w:link w:val="BalonMetniChar"/>
    <w:uiPriority w:val="99"/>
    <w:semiHidden/>
    <w:unhideWhenUsed/>
    <w:rsid w:val="000840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0AB"/>
    <w:rPr>
      <w:rFonts w:ascii="Segoe UI" w:hAnsi="Segoe UI" w:cs="Segoe UI"/>
      <w:sz w:val="18"/>
      <w:szCs w:val="18"/>
    </w:rPr>
  </w:style>
  <w:style w:type="character" w:customStyle="1" w:styleId="Balk2Char">
    <w:name w:val="Başlık 2 Char"/>
    <w:basedOn w:val="VarsaylanParagrafYazTipi"/>
    <w:link w:val="Balk2"/>
    <w:uiPriority w:val="9"/>
    <w:rsid w:val="00FC33BF"/>
    <w:rPr>
      <w:rFonts w:asciiTheme="majorHAnsi" w:eastAsiaTheme="majorEastAsia" w:hAnsiTheme="majorHAnsi" w:cstheme="majorBidi"/>
      <w:color w:val="2F5496" w:themeColor="accent1" w:themeShade="BF"/>
      <w:sz w:val="26"/>
      <w:szCs w:val="26"/>
      <w:lang w:val="en-US"/>
    </w:rPr>
  </w:style>
  <w:style w:type="table" w:styleId="TabloKlavuzu">
    <w:name w:val="Table Grid"/>
    <w:basedOn w:val="NormalTablo"/>
    <w:uiPriority w:val="39"/>
    <w:rsid w:val="00FC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33BF"/>
    <w:pPr>
      <w:tabs>
        <w:tab w:val="center" w:pos="4536"/>
        <w:tab w:val="right" w:pos="9072"/>
      </w:tabs>
    </w:pPr>
  </w:style>
  <w:style w:type="character" w:customStyle="1" w:styleId="stBilgiChar">
    <w:name w:val="Üst Bilgi Char"/>
    <w:basedOn w:val="VarsaylanParagrafYazTipi"/>
    <w:link w:val="stBilgi"/>
    <w:uiPriority w:val="99"/>
    <w:rsid w:val="00FC33BF"/>
    <w:rPr>
      <w:rFonts w:ascii="Calibri" w:hAnsi="Calibri" w:cs="Calibri"/>
    </w:rPr>
  </w:style>
  <w:style w:type="paragraph" w:styleId="AltBilgi">
    <w:name w:val="footer"/>
    <w:basedOn w:val="Normal"/>
    <w:link w:val="AltBilgiChar"/>
    <w:uiPriority w:val="99"/>
    <w:unhideWhenUsed/>
    <w:rsid w:val="00FC33BF"/>
    <w:pPr>
      <w:tabs>
        <w:tab w:val="center" w:pos="4536"/>
        <w:tab w:val="right" w:pos="9072"/>
      </w:tabs>
    </w:pPr>
  </w:style>
  <w:style w:type="character" w:customStyle="1" w:styleId="AltBilgiChar">
    <w:name w:val="Alt Bilgi Char"/>
    <w:basedOn w:val="VarsaylanParagrafYazTipi"/>
    <w:link w:val="AltBilgi"/>
    <w:uiPriority w:val="99"/>
    <w:rsid w:val="00FC33BF"/>
    <w:rPr>
      <w:rFonts w:ascii="Calibri" w:hAnsi="Calibri" w:cs="Calibri"/>
    </w:rPr>
  </w:style>
  <w:style w:type="paragraph" w:styleId="DzMetin">
    <w:name w:val="Plain Text"/>
    <w:basedOn w:val="Normal"/>
    <w:link w:val="DzMetinChar"/>
    <w:uiPriority w:val="99"/>
    <w:unhideWhenUsed/>
    <w:rsid w:val="00FC33BF"/>
    <w:rPr>
      <w:lang w:eastAsia="tr-TR"/>
    </w:rPr>
  </w:style>
  <w:style w:type="character" w:customStyle="1" w:styleId="DzMetinChar">
    <w:name w:val="Düz Metin Char"/>
    <w:basedOn w:val="VarsaylanParagrafYazTipi"/>
    <w:link w:val="DzMetin"/>
    <w:uiPriority w:val="99"/>
    <w:rsid w:val="00FC33BF"/>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ÖZSAKALLI AKTUĞ</dc:creator>
  <cp:keywords/>
  <dc:description/>
  <cp:lastModifiedBy>BURCU CETİN</cp:lastModifiedBy>
  <cp:revision>8</cp:revision>
  <dcterms:created xsi:type="dcterms:W3CDTF">2023-03-28T12:14:00Z</dcterms:created>
  <dcterms:modified xsi:type="dcterms:W3CDTF">2023-07-12T06:30:00Z</dcterms:modified>
</cp:coreProperties>
</file>